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09C" w:rsidRPr="008B609C" w:rsidRDefault="008B609C" w:rsidP="008B609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B609C">
        <w:rPr>
          <w:rFonts w:ascii="Times New Roman" w:eastAsia="Times New Roman" w:hAnsi="Times New Roman" w:cs="Times New Roman"/>
          <w:b/>
          <w:color w:val="000000"/>
          <w:spacing w:val="-5"/>
          <w:sz w:val="28"/>
        </w:rPr>
        <w:t>М</w:t>
      </w:r>
      <w:r w:rsidRPr="008B609C">
        <w:rPr>
          <w:rFonts w:ascii="Times New Roman" w:eastAsia="Times New Roman" w:hAnsi="Times New Roman" w:cs="Times New Roman"/>
          <w:b/>
          <w:color w:val="000000"/>
          <w:sz w:val="28"/>
        </w:rPr>
        <w:t>ИНИСТЕРСТВО ПРОСВЕЩЕНИЯ РОССИЙСКОЙ ФЕДЕРАЦИИ</w:t>
      </w:r>
    </w:p>
    <w:p w:rsidR="008B609C" w:rsidRPr="008B609C" w:rsidRDefault="008B609C" w:rsidP="008B609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B609C">
        <w:rPr>
          <w:rFonts w:ascii="Times New Roman" w:eastAsia="Times New Roman" w:hAnsi="Times New Roman" w:cs="Times New Roman"/>
          <w:b/>
          <w:color w:val="000000"/>
          <w:sz w:val="28"/>
        </w:rPr>
        <w:t xml:space="preserve">Комитет образования, науки и молодежной политики </w:t>
      </w:r>
    </w:p>
    <w:p w:rsidR="008B609C" w:rsidRPr="008B609C" w:rsidRDefault="008B609C" w:rsidP="008B609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B609C">
        <w:rPr>
          <w:rFonts w:ascii="Times New Roman" w:eastAsia="Times New Roman" w:hAnsi="Times New Roman" w:cs="Times New Roman"/>
          <w:b/>
          <w:color w:val="000000"/>
          <w:sz w:val="28"/>
        </w:rPr>
        <w:t xml:space="preserve">Волгоградской области </w:t>
      </w:r>
    </w:p>
    <w:p w:rsidR="008B609C" w:rsidRPr="008B609C" w:rsidRDefault="008B609C" w:rsidP="008B609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B609C">
        <w:rPr>
          <w:rFonts w:ascii="Times New Roman" w:eastAsia="Times New Roman" w:hAnsi="Times New Roman" w:cs="Times New Roman"/>
          <w:b/>
          <w:color w:val="000000"/>
          <w:sz w:val="28"/>
        </w:rPr>
        <w:t>Тракторозаводское территориальное управление департамента по образованию администрации Волгограда</w:t>
      </w:r>
    </w:p>
    <w:p w:rsidR="008B609C" w:rsidRPr="008B609C" w:rsidRDefault="008B609C" w:rsidP="008B609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B609C">
        <w:rPr>
          <w:rFonts w:ascii="Times New Roman" w:eastAsia="Times New Roman" w:hAnsi="Times New Roman" w:cs="Times New Roman"/>
          <w:b/>
          <w:color w:val="000000"/>
          <w:sz w:val="28"/>
        </w:rPr>
        <w:t>МОУ СШ № 17</w:t>
      </w:r>
    </w:p>
    <w:p w:rsidR="008B609C" w:rsidRPr="008B609C" w:rsidRDefault="008B609C" w:rsidP="008B60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:rsidR="008B609C" w:rsidRPr="008B609C" w:rsidRDefault="008B609C" w:rsidP="008B60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:rsidR="008B609C" w:rsidRPr="008B609C" w:rsidRDefault="008B609C" w:rsidP="008B60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:rsidR="008B609C" w:rsidRPr="008B609C" w:rsidRDefault="008B609C" w:rsidP="008B60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0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B609C" w:rsidRPr="008B609C" w:rsidTr="008B609C">
        <w:tc>
          <w:tcPr>
            <w:tcW w:w="3114" w:type="dxa"/>
          </w:tcPr>
          <w:p w:rsidR="008B609C" w:rsidRPr="008B609C" w:rsidRDefault="008B609C" w:rsidP="008B609C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B609C" w:rsidRPr="008B609C" w:rsidRDefault="008B609C" w:rsidP="008B609C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методического объединения учителей начальных классов</w:t>
            </w:r>
          </w:p>
          <w:p w:rsidR="008B609C" w:rsidRPr="008B609C" w:rsidRDefault="008B609C" w:rsidP="008B609C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</w:t>
            </w:r>
          </w:p>
          <w:p w:rsidR="008B609C" w:rsidRPr="008B609C" w:rsidRDefault="008B609C" w:rsidP="008B609C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Глезер С.Н.</w:t>
            </w:r>
          </w:p>
          <w:p w:rsidR="008B609C" w:rsidRPr="008B609C" w:rsidRDefault="008B609C" w:rsidP="008B609C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Протокол №1</w:t>
            </w:r>
          </w:p>
          <w:p w:rsidR="008B609C" w:rsidRPr="008B609C" w:rsidRDefault="008B609C" w:rsidP="008B609C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от «29» августа   2024 г.</w:t>
            </w:r>
          </w:p>
          <w:p w:rsidR="008B609C" w:rsidRPr="008B609C" w:rsidRDefault="008B609C" w:rsidP="008B609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8B609C" w:rsidRPr="008B609C" w:rsidRDefault="008B609C" w:rsidP="008B609C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B609C" w:rsidRPr="008B609C" w:rsidRDefault="008B609C" w:rsidP="008B609C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методист</w:t>
            </w:r>
          </w:p>
          <w:p w:rsidR="008B609C" w:rsidRPr="008B609C" w:rsidRDefault="008B609C" w:rsidP="008B609C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</w:t>
            </w:r>
          </w:p>
          <w:p w:rsidR="008B609C" w:rsidRPr="008B609C" w:rsidRDefault="008B609C" w:rsidP="008B609C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Болотина Т.П.</w:t>
            </w:r>
          </w:p>
          <w:p w:rsidR="008B609C" w:rsidRPr="008B609C" w:rsidRDefault="008B609C" w:rsidP="008B609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</w:rPr>
              <w:t>Протокол №1</w:t>
            </w:r>
          </w:p>
          <w:p w:rsidR="008B609C" w:rsidRPr="008B609C" w:rsidRDefault="008B609C" w:rsidP="008B609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</w:rPr>
              <w:t>от «29» августа   2024 г.</w:t>
            </w:r>
          </w:p>
          <w:p w:rsidR="008B609C" w:rsidRPr="008B609C" w:rsidRDefault="008B609C" w:rsidP="008B609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15" w:type="dxa"/>
          </w:tcPr>
          <w:p w:rsidR="008B609C" w:rsidRPr="008B609C" w:rsidRDefault="008B609C" w:rsidP="008B609C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B609C" w:rsidRPr="008B609C" w:rsidRDefault="008B609C" w:rsidP="008B609C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B609C" w:rsidRPr="008B609C" w:rsidRDefault="008B609C" w:rsidP="008B609C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МОУ СШ № 17</w:t>
            </w:r>
          </w:p>
          <w:p w:rsidR="008B609C" w:rsidRPr="008B609C" w:rsidRDefault="008B609C" w:rsidP="008B609C">
            <w:pPr>
              <w:widowContro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</w:t>
            </w:r>
          </w:p>
          <w:p w:rsidR="008B609C" w:rsidRPr="008B609C" w:rsidRDefault="008B609C" w:rsidP="008B609C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Рекунова А.И.</w:t>
            </w:r>
          </w:p>
          <w:p w:rsidR="008B609C" w:rsidRPr="008B609C" w:rsidRDefault="008B609C" w:rsidP="008B609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</w:rPr>
              <w:t>Приказ № 203</w:t>
            </w:r>
          </w:p>
          <w:p w:rsidR="008B609C" w:rsidRPr="008B609C" w:rsidRDefault="008B609C" w:rsidP="008B609C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8B609C">
              <w:rPr>
                <w:rFonts w:ascii="Times New Roman" w:eastAsia="Times New Roman" w:hAnsi="Times New Roman" w:cs="Times New Roman"/>
                <w:color w:val="000000"/>
              </w:rPr>
              <w:t>от «30» августа   2024 г.</w:t>
            </w:r>
          </w:p>
          <w:p w:rsidR="008B609C" w:rsidRPr="008B609C" w:rsidRDefault="008B609C" w:rsidP="008B609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7F70D0" w:rsidRDefault="007F70D0" w:rsidP="007F70D0">
      <w:pPr>
        <w:pStyle w:val="af2"/>
        <w:spacing w:before="9" w:beforeAutospacing="0" w:after="0" w:afterAutospacing="0"/>
        <w:ind w:firstLine="709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7F70D0" w:rsidRDefault="007F70D0" w:rsidP="007F70D0">
      <w:pPr>
        <w:pStyle w:val="af2"/>
        <w:spacing w:before="11" w:beforeAutospacing="0" w:after="0" w:afterAutospacing="0"/>
        <w:ind w:firstLine="709"/>
      </w:pPr>
      <w:r>
        <w:t> </w:t>
      </w:r>
    </w:p>
    <w:p w:rsidR="0090038C" w:rsidRDefault="007F70D0" w:rsidP="0090038C">
      <w:pPr>
        <w:pStyle w:val="af2"/>
        <w:spacing w:before="0" w:beforeAutospacing="0" w:after="0" w:afterAutospacing="0"/>
        <w:ind w:right="-1" w:hanging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 ПРОГРАММА НАЧАЛЬНОГО ОБЩЕГО </w:t>
      </w:r>
    </w:p>
    <w:p w:rsidR="008B609C" w:rsidRDefault="007F70D0" w:rsidP="0090038C">
      <w:pPr>
        <w:pStyle w:val="af2"/>
        <w:spacing w:before="0" w:beforeAutospacing="0" w:after="0" w:afterAutospacing="0"/>
        <w:ind w:right="-1" w:hanging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ОБРАЗОВАНИЯ ДЛЯ ОБУЧАЮЩИХСЯ </w:t>
      </w:r>
    </w:p>
    <w:p w:rsidR="0090038C" w:rsidRDefault="007F70D0" w:rsidP="0090038C">
      <w:pPr>
        <w:pStyle w:val="af2"/>
        <w:spacing w:before="0" w:beforeAutospacing="0" w:after="0" w:afterAutospacing="0"/>
        <w:ind w:right="-1" w:hanging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НАРУШЕНИЯМИ ОПОРНО-ДВИГАТЕЛЬНОГО АППАРАТА</w:t>
      </w:r>
    </w:p>
    <w:p w:rsidR="007F70D0" w:rsidRDefault="007F70D0" w:rsidP="0090038C">
      <w:pPr>
        <w:pStyle w:val="af2"/>
        <w:spacing w:before="0" w:beforeAutospacing="0" w:after="0" w:afterAutospacing="0"/>
        <w:ind w:right="-1" w:hanging="1"/>
        <w:jc w:val="center"/>
      </w:pPr>
      <w:r>
        <w:rPr>
          <w:color w:val="000000"/>
          <w:sz w:val="28"/>
          <w:szCs w:val="28"/>
        </w:rPr>
        <w:t xml:space="preserve"> (ВАРИАНТ 6.2)</w:t>
      </w:r>
    </w:p>
    <w:p w:rsidR="007F70D0" w:rsidRDefault="007F70D0" w:rsidP="0090038C">
      <w:pPr>
        <w:pStyle w:val="af2"/>
        <w:spacing w:before="0" w:beforeAutospacing="0" w:after="0" w:afterAutospacing="0"/>
        <w:ind w:left="835" w:right="832"/>
        <w:jc w:val="center"/>
      </w:pPr>
      <w:r>
        <w:t> </w:t>
      </w:r>
    </w:p>
    <w:p w:rsidR="007F70D0" w:rsidRDefault="007F70D0" w:rsidP="0090038C">
      <w:pPr>
        <w:pStyle w:val="af2"/>
        <w:spacing w:before="0" w:beforeAutospacing="0" w:after="0" w:afterAutospacing="0"/>
        <w:ind w:left="835" w:right="832"/>
        <w:jc w:val="center"/>
      </w:pPr>
      <w:r>
        <w:rPr>
          <w:b/>
          <w:bCs/>
          <w:color w:val="000000"/>
          <w:sz w:val="28"/>
          <w:szCs w:val="28"/>
        </w:rPr>
        <w:t>МУЗЫКА</w:t>
      </w:r>
    </w:p>
    <w:p w:rsidR="007F70D0" w:rsidRDefault="007F70D0" w:rsidP="0090038C">
      <w:pPr>
        <w:pStyle w:val="af2"/>
        <w:spacing w:before="0" w:beforeAutospacing="0" w:after="0" w:afterAutospacing="0"/>
        <w:ind w:left="1271" w:right="1271"/>
        <w:jc w:val="center"/>
      </w:pPr>
      <w:r>
        <w:rPr>
          <w:color w:val="000000"/>
          <w:sz w:val="28"/>
          <w:szCs w:val="28"/>
        </w:rPr>
        <w:t>(для подготовительного и 1–4 классов)</w:t>
      </w:r>
    </w:p>
    <w:p w:rsidR="007F70D0" w:rsidRDefault="007F70D0" w:rsidP="0090038C">
      <w:pPr>
        <w:pStyle w:val="af2"/>
        <w:spacing w:before="0" w:beforeAutospacing="0" w:after="0" w:afterAutospacing="0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  <w:jc w:val="center"/>
      </w:pPr>
      <w:r>
        <w:rPr>
          <w:color w:val="000000"/>
        </w:rP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7F70D0" w:rsidRDefault="007F70D0" w:rsidP="0090038C">
      <w:pPr>
        <w:pStyle w:val="af2"/>
        <w:spacing w:before="0" w:beforeAutospacing="0" w:after="0" w:afterAutospacing="0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7F70D0" w:rsidRDefault="007F70D0" w:rsidP="007F70D0">
      <w:pPr>
        <w:pStyle w:val="af2"/>
        <w:spacing w:before="0" w:beforeAutospacing="0" w:after="0" w:afterAutospacing="0"/>
        <w:ind w:firstLine="709"/>
      </w:pPr>
      <w:r>
        <w:t> </w:t>
      </w:r>
    </w:p>
    <w:p w:rsidR="005948FE" w:rsidRDefault="008B609C" w:rsidP="008B609C">
      <w:pPr>
        <w:pStyle w:val="af2"/>
        <w:spacing w:before="0" w:beforeAutospacing="0" w:after="0" w:afterAutospacing="0"/>
        <w:ind w:firstLine="709"/>
        <w:jc w:val="center"/>
      </w:pPr>
      <w:r>
        <w:t>Волгоград 2024</w:t>
      </w:r>
    </w:p>
    <w:p w:rsidR="005948FE" w:rsidRDefault="005948FE"/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jc w:val="center"/>
        <w:rPr>
          <w:rFonts w:ascii="Trebuchet MS" w:eastAsia="Times New Roman" w:hAnsi="Trebuchet MS" w:cs="Times New Roman"/>
          <w:sz w:val="18"/>
        </w:rPr>
        <w:sectPr w:rsidR="005948FE" w:rsidRPr="005948FE" w:rsidSect="00BB51D0">
          <w:footerReference w:type="default" r:id="rId7"/>
          <w:pgSz w:w="11906" w:h="16838" w:code="9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90038C" w:rsidRDefault="000917A0" w:rsidP="0090038C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</w:t>
      </w:r>
      <w:bookmarkStart w:id="0" w:name="_GoBack"/>
      <w:bookmarkEnd w:id="0"/>
      <w:r w:rsidR="0090038C">
        <w:rPr>
          <w:rFonts w:ascii="Times New Roman" w:eastAsia="Times New Roman" w:hAnsi="Times New Roman" w:cs="Times New Roman"/>
          <w:sz w:val="24"/>
          <w:szCs w:val="24"/>
        </w:rPr>
        <w:t>абочая п</w:t>
      </w:r>
      <w:r w:rsidR="0090038C" w:rsidRPr="00BC67FB">
        <w:rPr>
          <w:rFonts w:ascii="Times New Roman" w:eastAsia="Times New Roman" w:hAnsi="Times New Roman" w:cs="Times New Roman"/>
          <w:sz w:val="24"/>
          <w:szCs w:val="24"/>
        </w:rPr>
        <w:t>рограмма по учебному предмету «М</w:t>
      </w:r>
      <w:r w:rsidR="00553665">
        <w:rPr>
          <w:rFonts w:ascii="Times New Roman" w:eastAsia="Times New Roman" w:hAnsi="Times New Roman" w:cs="Times New Roman"/>
          <w:sz w:val="24"/>
          <w:szCs w:val="24"/>
        </w:rPr>
        <w:t>узыка</w:t>
      </w:r>
      <w:r w:rsidR="0090038C" w:rsidRPr="00BC67F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90038C">
        <w:rPr>
          <w:rFonts w:ascii="Times New Roman" w:eastAsia="Times New Roman" w:hAnsi="Times New Roman" w:cs="Times New Roman"/>
          <w:sz w:val="24"/>
          <w:szCs w:val="24"/>
        </w:rPr>
        <w:t xml:space="preserve">на уровне начального общего образования составлена на основе требований </w:t>
      </w:r>
      <w:r w:rsidR="0090038C" w:rsidRPr="00BC67FB">
        <w:rPr>
          <w:rFonts w:ascii="Times New Roman" w:eastAsia="Times New Roman" w:hAnsi="Times New Roman" w:cs="Times New Roman"/>
          <w:sz w:val="24"/>
          <w:szCs w:val="24"/>
        </w:rPr>
        <w:t xml:space="preserve">к результатам освоения </w:t>
      </w:r>
      <w:r w:rsidR="0090038C"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адаптированной </w:t>
      </w:r>
      <w:r w:rsidR="0090038C" w:rsidRPr="00BC67FB">
        <w:rPr>
          <w:rFonts w:ascii="Times New Roman" w:eastAsia="Times New Roman" w:hAnsi="Times New Roman" w:cs="Times New Roman"/>
          <w:sz w:val="24"/>
          <w:szCs w:val="24"/>
        </w:rPr>
        <w:t xml:space="preserve">основной </w:t>
      </w:r>
      <w:r w:rsidR="0090038C"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="0090038C" w:rsidRPr="00BC67FB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начального общего образования</w:t>
      </w:r>
      <w:r w:rsidR="009003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3665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90038C">
        <w:rPr>
          <w:rFonts w:ascii="Times New Roman" w:eastAsia="Times New Roman" w:hAnsi="Times New Roman" w:cs="Times New Roman"/>
          <w:sz w:val="24"/>
          <w:szCs w:val="24"/>
        </w:rPr>
        <w:t>обучающихся с НОДА</w:t>
      </w:r>
      <w:r w:rsidR="0090038C" w:rsidRPr="00BC67FB">
        <w:rPr>
          <w:rFonts w:ascii="Times New Roman" w:eastAsia="Times New Roman" w:hAnsi="Times New Roman" w:cs="Times New Roman"/>
          <w:sz w:val="24"/>
          <w:szCs w:val="24"/>
        </w:rPr>
        <w:t>, представленных в Федеральном государственном образовательном стандарте начального общего образования</w:t>
      </w:r>
      <w:r w:rsidR="0090038C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ограниченными возможностями здоровья,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A065C" w:rsidRDefault="007A065C" w:rsidP="007A065C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Федеральная рабочая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учебному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предмету «</w:t>
      </w:r>
      <w:r>
        <w:rPr>
          <w:rFonts w:ascii="Times New Roman" w:eastAsia="Times New Roman" w:hAnsi="Times New Roman" w:cs="Times New Roman"/>
          <w:sz w:val="24"/>
          <w:szCs w:val="24"/>
        </w:rPr>
        <w:t>Музык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а» (предметная область «</w:t>
      </w:r>
      <w:r>
        <w:rPr>
          <w:rFonts w:ascii="Times New Roman" w:eastAsia="Times New Roman" w:hAnsi="Times New Roman" w:cs="Times New Roman"/>
          <w:sz w:val="24"/>
          <w:szCs w:val="24"/>
        </w:rPr>
        <w:t>Искусство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обучающихся с нарушениями опорно-двигательного аппарата (НОДА)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включает пояснительную записку, содержание учеб</w:t>
      </w:r>
      <w:r>
        <w:rPr>
          <w:rFonts w:ascii="Times New Roman" w:eastAsia="Times New Roman" w:hAnsi="Times New Roman" w:cs="Times New Roman"/>
          <w:sz w:val="24"/>
          <w:szCs w:val="24"/>
        </w:rPr>
        <w:t>ного предмета «Музыка» для подготовительного и 1—4 классов,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распределённое по </w:t>
      </w:r>
      <w:r>
        <w:rPr>
          <w:rFonts w:ascii="Times New Roman" w:eastAsia="Times New Roman" w:hAnsi="Times New Roman" w:cs="Times New Roman"/>
          <w:sz w:val="24"/>
          <w:szCs w:val="24"/>
        </w:rPr>
        <w:t>модулям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, планируемые результаты освоения учебного предмета «М</w:t>
      </w:r>
      <w:r>
        <w:rPr>
          <w:rFonts w:ascii="Times New Roman" w:eastAsia="Times New Roman" w:hAnsi="Times New Roman" w:cs="Times New Roman"/>
          <w:sz w:val="24"/>
          <w:szCs w:val="24"/>
        </w:rPr>
        <w:t>узыка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 на уровне начального общего образования и тематическое планирование изучения курса. 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9379322"/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2" w:name="_Toc179167236"/>
      <w:r>
        <w:rPr>
          <w:rFonts w:ascii="Times New Roman" w:eastAsia="Tahoma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55B5FA7" wp14:editId="5D715066">
                <wp:simplePos x="0" y="0"/>
                <wp:positionH relativeFrom="page">
                  <wp:posOffset>1075690</wp:posOffset>
                </wp:positionH>
                <wp:positionV relativeFrom="paragraph">
                  <wp:posOffset>203835</wp:posOffset>
                </wp:positionV>
                <wp:extent cx="5867400" cy="16002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6002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8964A1" id="Полилиния 1" o:spid="_x0000_s1026" style="position:absolute;margin-left:84.7pt;margin-top:16.05pt;width:462pt;height:12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y5aDAMAAJQGAAAOAAAAZHJzL2Uyb0RvYy54bWysVW2O0zAQ/Y/EHSz/BHWTtNm2W226Qv1A&#10;SAustOUAbuw0EY4dbLfpgjgDR+AaKyE4Q7kRYzvptl2QECJS0rFn/ObNjGd6ebUtOdowpQspEhyd&#10;hRgxkUpaiFWC3y3mnSFG2hBBCZeCJfiOaXw1fvrksq5GrCtzySlTCECEHtVVgnNjqlEQ6DRnJdFn&#10;smIClJlUJTGwVKuAKlIDesmDbhj2g1oqWimZMq1hd+qVeOzws4yl5m2WaWYQTzBwM+6r3Hdpv8H4&#10;koxWilR5kTY0yD+wKEkhwOkeakoMQWtVPIIqi1RJLTNzlsoykFlWpMzFANFE4Uk0tzmpmIsFkqOr&#10;fZr0/4NN32xuFCoo1A4jQUoo0e7r7sfu2+7evd939z+/oMjmqa70CMxvqxtlI9XVtUzfa1AERxq7&#10;0GCDlvVrSQGPrI10udlmqrQnIWq0dSW425eAbQ1KYfN82B/EIVQqBV3UD8Ouq1FARu3pdK3NSyYd&#10;Etlca+NLSEFyBaBNGAsAyUoO1XzeQSEa9Ab2bQq+N4KovdGzAC1CVKN+77y9FXujbmvkkcLhb6F6&#10;rZWF6h5AAflVS4/kLeN0KxrKICFi+yV0aaqktulZALU2P4AARja8P9iC71Nbf6ZxoaARTltAYQQt&#10;sPQZqYixzKwLK6I6wS4TdqOUG7aQTmVOCgdOHrRcHFq544esvBpOWAdwa7zgnFquB2UVcl5w7urK&#10;xREVLXlBrdKy0Wq1nHCFNsQ2t3tsMAB2ZKbkWlAHljNCZ41sSMG9DPbc5RbuYJMCextd9366CC9m&#10;w9kw7sTd/qwTh9Np58V8Enf682hwPu1NJ5Np9NmWLYpHeUEpE5ZdO0mi+O86tZlpfgbsZ8lRFEfB&#10;zt3zONjgmIbLBcTS/vpctw3qO3op6R00q5J+NMIoByGX6iNGNYzFBOsPa6IYRvyVgLlzEcWxnaNu&#10;EZ8PoD2ROtQsDzVEpACVYIPhgltxYvzsXVeqWOXgKXJXXsgXMCSywvaymyaeVbOA0eciaMa0na2H&#10;a2f18Gcy/gUAAP//AwBQSwMEFAAGAAgAAAAhANK4/6reAAAACgEAAA8AAABkcnMvZG93bnJldi54&#10;bWxMj8tOwzAQRfdI/IM1SOyo0wZKG+JUCNQNbCD0A5x4mkT4Edlu4vL1TFewvDNHd86Uu2Q0m9CH&#10;wVkBy0UGDG3r1GA7AYev/d0GWIjSKqmdRQFnDLCrrq9KWSg320+c6tgxKrGhkAL6GMeC89D2aGRY&#10;uBEt7Y7OGxkp+o4rL2cqN5qvsmzNjRwsXejliC89tt/1yQhI52P6+XjT6rVp9y7Vnof3eRLi9iY9&#10;PwGLmOIfDBd9UoeKnBp3siowTXm9vSdUQL5aArsA2TanSSPg4TEHXpX8/wvVLwAAAP//AwBQSwEC&#10;LQAUAAYACAAAACEAtoM4kv4AAADhAQAAEwAAAAAAAAAAAAAAAAAAAAAAW0NvbnRlbnRfVHlwZXNd&#10;LnhtbFBLAQItABQABgAIAAAAIQA4/SH/1gAAAJQBAAALAAAAAAAAAAAAAAAAAC8BAABfcmVscy8u&#10;cmVsc1BLAQItABQABgAIAAAAIQBy8y5aDAMAAJQGAAAOAAAAAAAAAAAAAAAAAC4CAABkcnMvZTJv&#10;RG9jLnhtbFBLAQItABQABgAIAAAAIQDSuP+q3gAAAAoBAAAPAAAAAAAAAAAAAAAAAGYFAABkcnMv&#10;ZG93bnJldi54bWxQSwUGAAAAAAQABADzAAAAcQYAAAAA&#10;" path="m,l6350,e" filled="f" strokeweight=".5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5948FE">
        <w:rPr>
          <w:rFonts w:ascii="Times New Roman" w:eastAsia="Tahoma" w:hAnsi="Times New Roman" w:cs="Times New Roman"/>
          <w:b/>
          <w:bCs/>
          <w:sz w:val="24"/>
          <w:szCs w:val="24"/>
        </w:rPr>
        <w:t>ПОЯСНИТЕЛЬНАЯ ЗАПИСКА</w:t>
      </w:r>
      <w:bookmarkEnd w:id="2"/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3" w:name="_Toc179167237"/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ОБЩАЯ ХАРАКТЕРИСТИКА УЧЕБНОГО ПРЕДМЕТА «МУЗЫКА»</w:t>
      </w:r>
      <w:bookmarkEnd w:id="3"/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Музыка является неотъемлемой частью культурного наследия, универсальным способом коммуникации. Особенно важна музыка для становления личности </w:t>
      </w:r>
      <w:r w:rsidR="00553665">
        <w:rPr>
          <w:rFonts w:ascii="Times New Roman" w:eastAsia="Times New Roman" w:hAnsi="Times New Roman" w:cs="Times New Roman"/>
          <w:sz w:val="24"/>
          <w:szCs w:val="24"/>
        </w:rPr>
        <w:t xml:space="preserve">обучающихся на уровне начального общего образования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— как способ, форма и опыт самовыражения и естественного радостного мировосприятия.</w:t>
      </w:r>
    </w:p>
    <w:bookmarkEnd w:id="1"/>
    <w:p w:rsidR="005948FE" w:rsidRPr="005948FE" w:rsidRDefault="00553665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</w:t>
      </w:r>
      <w:r w:rsidR="005948FE" w:rsidRPr="005948FE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5948FE" w:rsidRPr="005948FE" w:rsidRDefault="005948FE" w:rsidP="005948FE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</w:t>
      </w:r>
      <w:r w:rsidR="00D37418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5948FE" w:rsidRPr="005948FE" w:rsidRDefault="005948FE" w:rsidP="005948FE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5948FE" w:rsidRPr="005948FE" w:rsidRDefault="005948FE" w:rsidP="005948FE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Особая роль в организации музыкальных занятий </w:t>
      </w:r>
      <w:r w:rsidR="00553665">
        <w:rPr>
          <w:rFonts w:ascii="Times New Roman" w:eastAsia="Times New Roman" w:hAnsi="Times New Roman" w:cs="Times New Roman"/>
          <w:sz w:val="24"/>
          <w:szCs w:val="24"/>
        </w:rPr>
        <w:t xml:space="preserve">н уровне начального общего </w:t>
      </w:r>
      <w:r w:rsidR="0055366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образования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5948FE" w:rsidRPr="005948FE" w:rsidRDefault="005948FE" w:rsidP="005948FE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48FE" w:rsidRPr="005948FE" w:rsidRDefault="005948FE" w:rsidP="005948FE">
      <w:pPr>
        <w:widowControl w:val="0"/>
        <w:tabs>
          <w:tab w:val="left" w:pos="587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4" w:name="_Toc179167238"/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ЦЕЛИ И ЗАДАЧИ ИЗУЧЕНИЯ УЧЕБНОГО ПРЕДМЕТА «МУЗЫКА»</w:t>
      </w:r>
      <w:bookmarkEnd w:id="4"/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Музыка жизненно необходима для полноценного развития </w:t>
      </w:r>
      <w:r w:rsidR="00553665">
        <w:rPr>
          <w:rFonts w:ascii="Times New Roman" w:eastAsia="Times New Roman" w:hAnsi="Times New Roman" w:cs="Times New Roman"/>
          <w:sz w:val="24"/>
          <w:szCs w:val="24"/>
        </w:rPr>
        <w:t>обучающихся младшего школьного возраста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Основная цель реализации программы — воспитание музыкальной культуры как части всей духовной культуры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1) становление системы ценностей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в единстве эмоциональной и познавательной сферы;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3) формирование творческих способностей </w:t>
      </w:r>
      <w:r w:rsidR="00553665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, развитие внутренней мотивации к музицированию.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Важнейшими задачами </w:t>
      </w:r>
      <w:r w:rsidR="00D37418"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являются: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1. Формирование эмоционально-ценностной отзывчивости на прекрасное в жизни и в искусстве.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5. Овладение предметными умениями и навыками в различных видах практического музицирования. Введение </w:t>
      </w:r>
      <w:r w:rsidR="00D37418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в искусство через разнообразие видов музыкальной деятельности, в том числе: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а) Слушание (воспитание грамотного слушателя);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б) Исполнение (пение, игра на доступных музыкальных инструментах);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в) Сочинение (элементы импровизации, композиции, аранжировки);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г) Музыкальное движение (пластическое интонирование, танец, двигательное моделирование и др.);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д) Исследовательские и творческие проекты.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6. Изучение закономерностей музыкального искусства: интонационная и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lastRenderedPageBreak/>
        <w:t>жанровая природа музыки, основные выразительные средства, элементы музыкального языка.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DD0A9E" w:rsidRDefault="00DD0A9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Кроме этого учебный предмет «Музыка» на уровне начального </w:t>
      </w:r>
      <w:r w:rsidR="00FB1914">
        <w:rPr>
          <w:rFonts w:ascii="Times New Roman" w:eastAsia="Times New Roman" w:hAnsi="Times New Roman" w:cs="Times New Roman"/>
          <w:sz w:val="24"/>
          <w:szCs w:val="24"/>
        </w:rPr>
        <w:t xml:space="preserve">общего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образования обучающихся с НОДА</w:t>
      </w:r>
      <w:r w:rsidR="00B62ACF">
        <w:rPr>
          <w:rFonts w:ascii="Times New Roman" w:eastAsia="Times New Roman" w:hAnsi="Times New Roman" w:cs="Times New Roman"/>
          <w:sz w:val="24"/>
          <w:szCs w:val="24"/>
        </w:rPr>
        <w:t xml:space="preserve"> решает ряд коррекционно-развивающих задач:</w:t>
      </w:r>
    </w:p>
    <w:p w:rsidR="00B62ACF" w:rsidRDefault="00B62ACF" w:rsidP="00B62ACF">
      <w:pPr>
        <w:pStyle w:val="a9"/>
        <w:numPr>
          <w:ilvl w:val="0"/>
          <w:numId w:val="20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Р</w:t>
      </w:r>
      <w:r w:rsidRPr="00B62ACF">
        <w:rPr>
          <w:sz w:val="24"/>
          <w:szCs w:val="24"/>
        </w:rPr>
        <w:t>азвитие слухового восприятия: способности различать звуки и мелодии опираясь на средства музыкальной выразительности: вы</w:t>
      </w:r>
      <w:r>
        <w:rPr>
          <w:sz w:val="24"/>
          <w:szCs w:val="24"/>
        </w:rPr>
        <w:t>соту, силу, длительность, тембр.</w:t>
      </w:r>
    </w:p>
    <w:p w:rsidR="00B62ACF" w:rsidRDefault="00B62ACF" w:rsidP="00B62ACF">
      <w:pPr>
        <w:pStyle w:val="a9"/>
        <w:numPr>
          <w:ilvl w:val="0"/>
          <w:numId w:val="20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Формирование чувства ритма у обучающихся с НОДА.</w:t>
      </w:r>
    </w:p>
    <w:p w:rsidR="00B62ACF" w:rsidRDefault="00B62ACF" w:rsidP="00B62ACF">
      <w:pPr>
        <w:pStyle w:val="a9"/>
        <w:numPr>
          <w:ilvl w:val="0"/>
          <w:numId w:val="20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Р</w:t>
      </w:r>
      <w:r w:rsidRPr="00B62ACF">
        <w:rPr>
          <w:sz w:val="24"/>
          <w:szCs w:val="24"/>
        </w:rPr>
        <w:t>азвитие музыкальной памяти: способности запоминания и воспроизведен</w:t>
      </w:r>
      <w:r>
        <w:rPr>
          <w:sz w:val="24"/>
          <w:szCs w:val="24"/>
        </w:rPr>
        <w:t>ия мелодии, что влияет на развитие памяти в целом.</w:t>
      </w:r>
    </w:p>
    <w:p w:rsidR="00B62ACF" w:rsidRDefault="00B62ACF" w:rsidP="00B62ACF">
      <w:pPr>
        <w:pStyle w:val="a9"/>
        <w:numPr>
          <w:ilvl w:val="0"/>
          <w:numId w:val="20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Коррекция</w:t>
      </w:r>
      <w:r w:rsidRPr="00B62ACF">
        <w:rPr>
          <w:sz w:val="24"/>
          <w:szCs w:val="24"/>
        </w:rPr>
        <w:t xml:space="preserve"> пространственных нарушений через музыкально-пластические, ритмические движения (пение</w:t>
      </w:r>
      <w:r>
        <w:rPr>
          <w:sz w:val="24"/>
          <w:szCs w:val="24"/>
        </w:rPr>
        <w:t xml:space="preserve"> с движением, музыкальные игры).</w:t>
      </w:r>
    </w:p>
    <w:p w:rsidR="00B62ACF" w:rsidRDefault="00B62ACF" w:rsidP="00B62ACF">
      <w:pPr>
        <w:pStyle w:val="a9"/>
        <w:numPr>
          <w:ilvl w:val="0"/>
          <w:numId w:val="20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Коррекция</w:t>
      </w:r>
      <w:r w:rsidRPr="00B62ACF">
        <w:rPr>
          <w:sz w:val="24"/>
          <w:szCs w:val="24"/>
        </w:rPr>
        <w:t xml:space="preserve"> речевых нарушен</w:t>
      </w:r>
      <w:r>
        <w:rPr>
          <w:sz w:val="24"/>
          <w:szCs w:val="24"/>
        </w:rPr>
        <w:t>ий через развитие вокальной деятельности.</w:t>
      </w:r>
    </w:p>
    <w:p w:rsidR="00B62ACF" w:rsidRDefault="00B62ACF" w:rsidP="00B62ACF">
      <w:pPr>
        <w:pStyle w:val="a9"/>
        <w:numPr>
          <w:ilvl w:val="0"/>
          <w:numId w:val="20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О</w:t>
      </w:r>
      <w:r w:rsidRPr="00B62ACF">
        <w:rPr>
          <w:sz w:val="24"/>
          <w:szCs w:val="24"/>
        </w:rPr>
        <w:t>богащение представлений обучающихся об окружающем мире, расширение музыкального</w:t>
      </w:r>
      <w:r>
        <w:rPr>
          <w:sz w:val="24"/>
          <w:szCs w:val="24"/>
        </w:rPr>
        <w:t xml:space="preserve"> и общего культурного кругозора, что является дефицитарным звеном у обучающихся с НОДА из-за социальной депривации, вызванной двигательными нарушениями, ограничивающими взаимодействие с окружающим миром.</w:t>
      </w:r>
    </w:p>
    <w:p w:rsidR="00B62ACF" w:rsidRDefault="00B62ACF" w:rsidP="00B62ACF">
      <w:pPr>
        <w:pStyle w:val="a9"/>
        <w:numPr>
          <w:ilvl w:val="0"/>
          <w:numId w:val="20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И</w:t>
      </w:r>
      <w:r w:rsidRPr="00B62ACF">
        <w:rPr>
          <w:sz w:val="24"/>
          <w:szCs w:val="24"/>
        </w:rPr>
        <w:t>спользование музыкально-терапевтических методов и приемов для регуляции пси</w:t>
      </w:r>
      <w:r>
        <w:rPr>
          <w:sz w:val="24"/>
          <w:szCs w:val="24"/>
        </w:rPr>
        <w:t>хического состояния обучающихся с НОДА</w:t>
      </w:r>
      <w:r w:rsidRPr="00B62ACF">
        <w:rPr>
          <w:sz w:val="24"/>
          <w:szCs w:val="24"/>
        </w:rPr>
        <w:t>.</w:t>
      </w:r>
    </w:p>
    <w:p w:rsidR="00FB1914" w:rsidRPr="00FB1914" w:rsidRDefault="00FB1914" w:rsidP="00FB19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обучения музыке обучающихся с НОДА </w:t>
      </w: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учитывать особенности их речевого развития, связанные с возможными нарушениями  просодики, голосообразования,  фонематического слуха и др. В процессе обучения педагог должен определить  индивидуальные возможности обучающихся в части воспроизведения, исполнения музыкальных произведений. При недостаточном уровне развития речи, голоса и слуха, связанным с первичным диагнозом, необходимо использовать специальные методы текущего и промежуточного контроля знаний обучающихся, позволяющие объективно оценивать результаты их обучения.</w:t>
      </w:r>
    </w:p>
    <w:p w:rsidR="00FB1914" w:rsidRDefault="00FB1914" w:rsidP="00FB19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процессе освоения учебного предмета «Музыка» посредством музыкально-творческой деятельности (слушание музыки, пение, инструментальное музицирование, драматизация музыкальных произведений, импровизация, музыкально-пластическое движение и др.) реализуется коррекционно-компенсаторная направленность в обучении и воспитании обучающихся с НОДА, в том числе коррекция и компенсация психомоторных функций. </w:t>
      </w:r>
    </w:p>
    <w:p w:rsidR="00FB1914" w:rsidRPr="00FB1914" w:rsidRDefault="00FB1914" w:rsidP="00FB191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B1914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Характеристика особых образовательных потребностей</w:t>
      </w:r>
    </w:p>
    <w:p w:rsidR="00FB1914" w:rsidRPr="00FB1914" w:rsidRDefault="00FB1914" w:rsidP="00FB19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необходимо использование специальных методов, приёмов и средств обучения (в том числе специализированных компьютерных и ассистивных технологий), обеспечивающих реализацию «обходных путей» обучения; </w:t>
      </w:r>
    </w:p>
    <w:p w:rsidR="00FB1914" w:rsidRPr="00FB1914" w:rsidRDefault="00FB1914" w:rsidP="00FB19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специальная помощь в развитии возможностей вербальной и невербальной коммуникации на уроках музыки;</w:t>
      </w:r>
    </w:p>
    <w:p w:rsidR="00FB1914" w:rsidRPr="00FB1914" w:rsidRDefault="00FB1914" w:rsidP="00FB19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особой пространственной и временной организации образовательной среды;</w:t>
      </w:r>
    </w:p>
    <w:p w:rsidR="00FB1914" w:rsidRPr="00FB1914" w:rsidRDefault="00FB1914" w:rsidP="00FB19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необходимо использование опор с детализацией в форме алгоритмов для конкретизации действий при самостоятельной работе, например, план разбора музыкального произведения, план составления презентации о деятельности великих музыкантов и т. п. </w:t>
      </w:r>
    </w:p>
    <w:p w:rsidR="00FB1914" w:rsidRPr="00FB1914" w:rsidRDefault="00FB1914" w:rsidP="00FB19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1914" w:rsidRPr="00B62ACF" w:rsidRDefault="00FB1914" w:rsidP="00B62ACF">
      <w:pPr>
        <w:ind w:right="-1"/>
        <w:rPr>
          <w:sz w:val="24"/>
          <w:szCs w:val="24"/>
        </w:rPr>
      </w:pP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1914" w:rsidRDefault="00FB1914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5" w:name="_Toc179167239"/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МЕСТО УЧЕБНОГО ПРЕДМЕТА «МУЗЫКА» В УЧЕБНОМ ПЛАНЕ</w:t>
      </w:r>
      <w:bookmarkEnd w:id="5"/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начального общего образования </w:t>
      </w:r>
      <w:r w:rsidR="00553665">
        <w:rPr>
          <w:rFonts w:ascii="Times New Roman" w:eastAsia="Times New Roman" w:hAnsi="Times New Roman" w:cs="Times New Roman"/>
          <w:sz w:val="24"/>
          <w:szCs w:val="24"/>
        </w:rPr>
        <w:t xml:space="preserve">обучающихся с ограниченными возможностями здоровья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учебный предмет «Музыка» входит в предметную область «Искусство», является обязательным для изучения и п</w:t>
      </w:r>
      <w:r w:rsidR="00BB51D0">
        <w:rPr>
          <w:rFonts w:ascii="Times New Roman" w:eastAsia="Times New Roman" w:hAnsi="Times New Roman" w:cs="Times New Roman"/>
          <w:sz w:val="24"/>
          <w:szCs w:val="24"/>
        </w:rPr>
        <w:t xml:space="preserve">реподаётся </w:t>
      </w:r>
      <w:r w:rsidR="00553665">
        <w:rPr>
          <w:rFonts w:ascii="Times New Roman" w:eastAsia="Times New Roman" w:hAnsi="Times New Roman" w:cs="Times New Roman"/>
          <w:sz w:val="24"/>
          <w:szCs w:val="24"/>
        </w:rPr>
        <w:t>в подготовительном и в 1 -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4 класс</w:t>
      </w:r>
      <w:r w:rsidR="00553665">
        <w:rPr>
          <w:rFonts w:ascii="Times New Roman" w:eastAsia="Times New Roman" w:hAnsi="Times New Roman" w:cs="Times New Roman"/>
          <w:sz w:val="24"/>
          <w:szCs w:val="24"/>
        </w:rPr>
        <w:t xml:space="preserve">ах. 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Содержание предмета «Музыка» структурно представлено восемью модулям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</w:t>
      </w:r>
      <w:r w:rsidR="00553665">
        <w:rPr>
          <w:rFonts w:ascii="Times New Roman" w:eastAsia="Times New Roman" w:hAnsi="Times New Roman" w:cs="Times New Roman"/>
          <w:sz w:val="24"/>
          <w:szCs w:val="24"/>
        </w:rPr>
        <w:t xml:space="preserve"> учебного курса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1 «Музыкальная грамота»;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2 «Народная музыка России»;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3 «Музыка народов мира»;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4 «Духовная музыка»;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5 «Классическая музыка»;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6 «Современная музыкальная культура»;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7 «Музыка театра и кино»;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8 «Музыка в жизни человека».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Предлагаемые варианты тематического планирования могут служить образцом при составлении рабочих программ по предмету. Образовательная организация может выбрать один из них либо самостоятельно разработать и утвердить иной вариант тематического планирования, в том числе с учётом возможностей внеурочной и внеклассной деятельности, эстетического компонента Программы воспитания образовательной организации. При этом необходимо руководствоваться принципом регулярности занятий и равномерности учебной нагрузки, которая должна составлять не менее 1 академического часа в неделю. Общее количество — не менее </w:t>
      </w:r>
      <w:r w:rsidR="00BB51D0">
        <w:rPr>
          <w:rFonts w:ascii="Times New Roman" w:eastAsia="Times New Roman" w:hAnsi="Times New Roman" w:cs="Times New Roman"/>
          <w:sz w:val="24"/>
          <w:szCs w:val="24"/>
        </w:rPr>
        <w:t>168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часов (33 часа в</w:t>
      </w:r>
      <w:r w:rsidR="00BB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3665">
        <w:rPr>
          <w:rFonts w:ascii="Times New Roman" w:eastAsia="Times New Roman" w:hAnsi="Times New Roman" w:cs="Times New Roman"/>
          <w:sz w:val="24"/>
          <w:szCs w:val="24"/>
        </w:rPr>
        <w:t xml:space="preserve">подготовительном </w:t>
      </w:r>
      <w:r w:rsidR="00BB51D0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1 кл</w:t>
      </w:r>
      <w:r w:rsidR="00BB51D0">
        <w:rPr>
          <w:rFonts w:ascii="Times New Roman" w:eastAsia="Times New Roman" w:hAnsi="Times New Roman" w:cs="Times New Roman"/>
          <w:sz w:val="24"/>
          <w:szCs w:val="24"/>
        </w:rPr>
        <w:t>ассах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и по 34 часа в год во 2—4 классах).</w:t>
      </w:r>
    </w:p>
    <w:p w:rsidR="005948FE" w:rsidRP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При разработке рабочей программы по предмету «Музыка»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5948FE" w:rsidRDefault="005948FE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Изучение предмета «Музыка»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 др.</w:t>
      </w: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B51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6" w:name="_Toc179167240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СОДЕРЖАНИЕ УЧЕБНОГО ПРЕДМЕТА «МУЗЫКА»</w:t>
      </w:r>
      <w:bookmarkEnd w:id="6"/>
    </w:p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813F3A" wp14:editId="69635601">
                <wp:simplePos x="0" y="0"/>
                <wp:positionH relativeFrom="column">
                  <wp:posOffset>-10160</wp:posOffset>
                </wp:positionH>
                <wp:positionV relativeFrom="paragraph">
                  <wp:posOffset>21667</wp:posOffset>
                </wp:positionV>
                <wp:extent cx="6334964" cy="0"/>
                <wp:effectExtent l="0" t="0" r="0" b="0"/>
                <wp:wrapNone/>
                <wp:docPr id="1803909367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496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24046C"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pt,1.7pt" to="49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ewYFAIAANQDAAAOAAAAZHJzL2Uyb0RvYy54bWysU82O0zAQviPxDpbvNGm7Lduo6R62Wi78&#10;rMTyALOO00RybMtjmvYGnJH6CLwCB5BWWuAZ0jdi7LRlgRuiB3d+PJ/nm/kyv9g0iq2lw9ronA8H&#10;KWdSC1PUepXzNzdXT845Qw+6AGW0zPlWIr9YPH40b20mR6YyqpCOEYjGrLU5r7y3WZKgqGQDODBW&#10;akqWxjXgyXWrpHDQEnqjklGaTpPWuMI6IyQiRZd9ki8ifllK4V+VJUrPVM6pNx9PF8/bcCaLOWQr&#10;B7aqxaEN+IcuGqg1PXqCWoIH9tbVf0E1tXAGTekHwjSJKctayMiB2AzTP9i8rsDKyIWGg/Y0Jvx/&#10;sOLl+tqxuqDdnafjWTobT59ypqGhXXWf9u/2u+5b93m/Y/v33Y/ua/elu+u+d3f7D2Tf7z+SHZLd&#10;/SG8Y6Mw0tZiRsiX+todPLTXLsxnU7om/BNztolr2J7WIDeeCQpOx+Oz2fSMM3HMJb8KrUP/TJqG&#10;BSPnqtZhQpDB+jl6eoyuHq+EsDZXtVJxy0qzNuezyWhCyEBaKxV4MhtL7FGvOAO1IhEL7yIiGlUX&#10;oTrg4BYvlWNrIB2R/ArT3lC7nClATwniEH99YQWF7K/OJhTuRYbgX5iiDw/TY5za7aFj5789GWgs&#10;Aau+JKYCElUoHVqSUd4H1mHi/YyDdWuKbRx9EjySTiw7yDxo86FP9sOPcfETAAD//wMAUEsDBBQA&#10;BgAIAAAAIQBAJNHd2wAAAAYBAAAPAAAAZHJzL2Rvd25yZXYueG1sTI/BTsMwEETvSPyDtUhcqtZp&#10;i6I2xKkQkBsXChXXbbwkEfE6jd028PUsXOA4mtHMm3wzuk6daAitZwPzWQKKuPK25drA60s5XYEK&#10;Edli55kMfFKATXF5kWNm/Zmf6bSNtZISDhkaaGLsM61D1ZDDMPM9sXjvfnAYRQ61tgOepdx1epEk&#10;qXbYsiw02NN9Q9XH9ugMhHJHh/JrUk2St2XtaXF4eHpEY66vxrtbUJHG+BeGH3xBh0KY9v7INqjO&#10;wHSeStLA8gaU2Ot1Ktf2v1oXuf6PX3wDAAD//wMAUEsBAi0AFAAGAAgAAAAhALaDOJL+AAAA4QEA&#10;ABMAAAAAAAAAAAAAAAAAAAAAAFtDb250ZW50X1R5cGVzXS54bWxQSwECLQAUAAYACAAAACEAOP0h&#10;/9YAAACUAQAACwAAAAAAAAAAAAAAAAAvAQAAX3JlbHMvLnJlbHNQSwECLQAUAAYACAAAACEA883s&#10;GBQCAADUAwAADgAAAAAAAAAAAAAAAAAuAgAAZHJzL2Uyb0RvYy54bWxQSwECLQAUAAYACAAAACEA&#10;QCTR3dsAAAAGAQAADwAAAAAAAAAAAAAAAABuBAAAZHJzL2Rvd25yZXYueG1sUEsFBgAAAAAEAAQA&#10;8wAAAHYFAAAAAA==&#10;"/>
            </w:pict>
          </mc:Fallback>
        </mc:AlternateContent>
      </w:r>
    </w:p>
    <w:p w:rsidR="00BB51D0" w:rsidRPr="00BB51D0" w:rsidRDefault="00BB51D0" w:rsidP="006E1D1A">
      <w:pPr>
        <w:widowControl w:val="0"/>
        <w:autoSpaceDE w:val="0"/>
        <w:autoSpaceDN w:val="0"/>
        <w:spacing w:before="69" w:after="0" w:line="240" w:lineRule="auto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7" w:name="_Toc179167241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1 «Музыкальная грамота»</w:t>
      </w:r>
      <w:bookmarkEnd w:id="7"/>
    </w:p>
    <w:p w:rsidR="00BB51D0" w:rsidRPr="00BB51D0" w:rsidRDefault="00BB51D0" w:rsidP="006E1D1A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5—10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230"/>
        <w:gridCol w:w="2693"/>
        <w:gridCol w:w="8505"/>
      </w:tblGrid>
      <w:tr w:rsidR="00BB51D0" w:rsidRPr="00BB51D0" w:rsidTr="00BB51D0">
        <w:trPr>
          <w:trHeight w:val="758"/>
        </w:trPr>
        <w:tc>
          <w:tcPr>
            <w:tcW w:w="1314" w:type="dxa"/>
            <w:vAlign w:val="center"/>
          </w:tcPr>
          <w:p w:rsidR="00BB51D0" w:rsidRPr="00BB51D0" w:rsidRDefault="00BB51D0" w:rsidP="00BB51D0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230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5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мир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звучит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Звуки музыкальные и шумовые. Свойства звука: высота, громкость, длительность, тембр.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со звуками музыкальными и шумовыми.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Различение, определение на слух звуков различного качества.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 — подражание звукам и голосам природы с использованием шумовых музыкальных инструментов, вокальной импровизации.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Артикуляционные упражнения, разучивание и исполнение попевок и песен с использованием звукоподражательных элементов, шумовых звуков.</w:t>
            </w:r>
          </w:p>
        </w:tc>
      </w:tr>
      <w:tr w:rsidR="00BB51D0" w:rsidRPr="00BB51D0" w:rsidTr="00BB51D0">
        <w:trPr>
          <w:trHeight w:val="1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Звукоряд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Нотный стан, скрипичный ключ.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Ноты первой октавы.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Пение с названием нот, игра на металлофоне звукоряда от ноты «до».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вокальных упражнений, песен, построенных на элементах звукоряда</w:t>
            </w:r>
            <w:r w:rsidR="002B2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развития просодической стороны речи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Выразительные и изобразительные интонации.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кратких интонаций изобразительного (ку-ку, тик-так и др.) и выразительного (просьба, призыв и др.) характера.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попевок, вокальных упражнений, песен, вокальные и инструментальные импровизации на основе данных интонаций</w:t>
            </w:r>
            <w:r w:rsidR="002B2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развития просодической стороны речи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Слушание фрагментов музыкальных произведений, включающих примеры изобразительных интонаций.</w:t>
            </w: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Звуки длинные и короткие (восьмые и четвертные длительности), такт, тактовая черта.</w:t>
            </w:r>
          </w:p>
        </w:tc>
        <w:tc>
          <w:tcPr>
            <w:tcW w:w="8505" w:type="dxa"/>
            <w:vMerge w:val="restart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ритмических рисунков, состоящих из различных длительностей и пауз.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с помощью звучащих жестов (хлопки, шлепки, притопы) и/или ударных инструментов простых ритмов.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 (хлопками)</w:t>
            </w:r>
            <w:r w:rsidR="002B2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развития моторики рук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(фортепиано, синтезатор, свирель, блокфлейта, мелодика и др.) попевок, остинатных формул, состоящих из различных длительностей.</w:t>
            </w: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0,5—4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Ритмический рисунок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Длительности половинная, целая, шестнадцатые.</w:t>
            </w:r>
          </w:p>
          <w:p w:rsidR="00BB51D0" w:rsidRPr="00BB51D0" w:rsidRDefault="00BB51D0" w:rsidP="00BB51D0">
            <w:pPr>
              <w:ind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Паузы.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Ритмические рисунки. Ритмическая партитура.</w:t>
            </w:r>
          </w:p>
        </w:tc>
        <w:tc>
          <w:tcPr>
            <w:tcW w:w="8505" w:type="dxa"/>
            <w:vMerge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Равномерная пульсация. Сильные и слабые доли.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2/4, 3/4, 4/4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по нотной записи размеров 2/4, 3/4, 4/4.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музыкальным размером, танцевальные, двигательные импровизации под музыку</w:t>
            </w:r>
            <w:r w:rsidR="002B2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в размерах 2/4, 3/4, 4/4.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Вокальная и инструментальная импровизация в заданном размере.</w:t>
            </w: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язык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Темп, тембр.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Динамика (форте, пиано, крещендо, диминуэндо и др.).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Штрихи (стаккато, легато, акцент и др.).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элементами музыкального языка, специальными терминами, их обозначением в нотной записи.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изученных элементов на слух при восприятии музыкальных произведений.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вокальных и ритмических упражнений, песен с ярко выраженными динамическими, темповыми, штриховыми красками.</w:t>
            </w:r>
          </w:p>
          <w:p w:rsidR="002B2249" w:rsidRPr="00BB51D0" w:rsidRDefault="00BB51D0" w:rsidP="002B2249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 элементов музыкального языка для создания определённого образа, настроения в вокальных и инструментальных импровизациях</w:t>
            </w:r>
            <w:r w:rsidR="002B2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="002B2249"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с ярко выраженными динамическими, темповыми, штриховыми красками.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Исполнительская интерпретация на основе их изменения.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музыкального словаря.</w:t>
            </w: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звуков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Регистры. Ноты певческого диапазона. Расположение нот на клавиатуре.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альтерации (диезы, бемоли,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бекары).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изменением музыкального образа при изменении регистра.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кратких мелодий по нотам.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 упражнений на виртуальной клавиатуре.</w:t>
            </w:r>
          </w:p>
        </w:tc>
      </w:tr>
      <w:tr w:rsidR="00BB51D0" w:rsidRPr="00BB51D0" w:rsidTr="00BB51D0">
        <w:trPr>
          <w:trHeight w:val="562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Мотив, музыкальная фраза. Поступенное, плавное движение мелодии, скачки.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Мелодический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рисунок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Определение на слух, прослеживание по нотной записи мелодических рисунков с поступенным, плавным движением, скачками, остановками.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(вокальная или на звуковысотных музыкальных инструментах) различных мелодических рисунков.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Нахождение по нотам границ музыкальной фразы, мотива.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Обнаружение повторяющихся и неповторяющихся мотивов, музыкальных фраз, похожих друг на друга.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духовых, клавишных инструментах или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виртуальной клавиатуре попевок, кратких мелодий по</w:t>
            </w:r>
          </w:p>
          <w:p w:rsidR="002B2249" w:rsidRPr="00BB51D0" w:rsidRDefault="00BB51D0" w:rsidP="002B2249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2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нотам</w:t>
            </w:r>
            <w:r w:rsidR="002B2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="002B2249"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2B2249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Сопровождение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Аккомпанемент.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Остинато.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Вступление, заключение, проигрыш.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главного голоса и аккомпанемента.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простейших элементов музыкальной формы: вступление, заключение, проигрыш. Составление наглядной графической схемы.</w:t>
            </w:r>
          </w:p>
          <w:p w:rsidR="002B2249" w:rsidRPr="00BB51D0" w:rsidRDefault="00BB51D0" w:rsidP="002B2249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ритмического аккомпанемента к знакомой песне (звучащими жестами или на ударных инструментах)</w:t>
            </w:r>
            <w:r w:rsidR="002B2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="002B2249"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вступления, заключения, проигрыша к знакомой мелодии, попевке, песне (вокально или на звуковысотных инструментах).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простейшего сопровождения (бурдонный бас, остинато) к знакомой мелодии на клавишных или духовых инструментах.</w:t>
            </w: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Л)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Куплетная форма.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Запев, припев.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со строением куплетной формы. Составление наглядной буквенной или графической схемы куплетной формы.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песен, написанных в куплетной форме.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куплетной формы при слушании незнакомых музыкальных произведений.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новых куплетов к знакомой песне.</w:t>
            </w: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Лад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лада.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Семиступенные лады мажор и минор.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Краска звучания.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Ступеневый состав.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Определение на слух ладового наклонения музыки. Игра «Солнышко — туча». Наблюдение за изменением музыкального образа при изменении лада. Распевания, вокальные упражнения, построенные на чередовании мажора и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минора.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песен с ярко выраженной ладовой окраской.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в заданном ладу.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сказок о нотах и музыкальных ладах.</w:t>
            </w:r>
          </w:p>
        </w:tc>
      </w:tr>
      <w:tr w:rsidR="00BB51D0" w:rsidRPr="00BB51D0" w:rsidTr="00BB51D0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Пентатоника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Пентатоника — пятиступенный лад, распространённый у многих народов.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инструментальных произведений, исполнение песен, написанных в пентатонике.</w:t>
            </w:r>
          </w:p>
          <w:p w:rsidR="005F6E91" w:rsidRPr="00BB51D0" w:rsidRDefault="00BB51D0" w:rsidP="005F6E91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на чёрных клавишах фортепиано</w:t>
            </w:r>
            <w:r w:rsidR="005F6E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="005F6E91"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в пентатонном ладу на других музыкальных инструментах (свирель, блокфлейта, штабшпили со съёмными пластинами).</w:t>
            </w: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Ноты в разных октавах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Ноты второй и малой октавы.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Басовый ключ.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нотной записью во второй и малой октаве.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Прослеживание по нотам небольших мелодий в соответствующем диапазоне.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одной и той же мелодии, записанной в разных октавах.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в какой октаве звучит музыкальный фрагмент.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духовых, клавишных инструментах или виртуальной клавиатуре попевок, кратких мелодий по нотам.</w:t>
            </w: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0,5—1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Реприза, фермата, вольта, украшения (трели, форшлаги).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дополнительными элементами нотной записи. Исполнение песен, попевок, в которых присутствуют данные элементы.</w:t>
            </w: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Ритмические рисунки в размере 6/8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 6/8.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Нота с точкой.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Шестнадцатые.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Пунктирный ритм.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ритмических рисунков в размере 6/8.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с помощью звучащих жестов (хлопки, шлепки, притопы) и/или ударных инструментов. Игра «Ритмическое эхо», прохлопывание ритма по ритмическим карточкам, проговаривание ритмослогами.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на ударных инструментах ритмической партитуры.</w:t>
            </w:r>
          </w:p>
          <w:p w:rsidR="005F6E91" w:rsidRPr="00BB51D0" w:rsidRDefault="00BB51D0" w:rsidP="005F6E91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 (хлопками)</w:t>
            </w:r>
            <w:r w:rsidR="005F6E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</w:t>
            </w:r>
            <w:r w:rsidR="005F6E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стороны речи обучающихся с НОДА</w:t>
            </w:r>
            <w:r w:rsidR="005F6E91"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и аккомпанементов в размере 6/8.</w:t>
            </w: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Тональность.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Гамма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Тоника, тональность.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при ключе.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Мажорные и минорные тональности (до 2—3 знаков при ключе).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Упражнение на допевание неполной музыкальной фразы до тоники «Закончи музыкальную фразу».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в заданной тональности.</w:t>
            </w: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Интервалы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Понятие музыкального интервала. Тон, полутон. Консонансы: терция, кварта, квинта, секста, октава.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Диссонансы: секунда, септима.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понятия «интервал». Анализ ступеневого состава мажорной и минорной гаммы (тон-полутон).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на слух диссонансов и консонансов, параллельного движения двух голосов в октаву, терцию, сексту.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эпитетов для определения краски звучания различных интервалов.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попевок и песен с ярко выраженной характерной интерваликой в мелодическом движении. Элементы двухголосия.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Досочинение к простой мелодии подголоска, повторяющего основной голос в терцию, октаву.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аккомпанемента на основе движения квинтами, октавами.</w:t>
            </w: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Гармония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Аккорд. Трезвучие мажорное и минорное. Понятие фактуры. Фактуры аккомпанемента бас-аккорд, аккордовая, арпеджио.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Различение на слух интервалов и аккордов. Различение на слух мажорных и минорных аккордов.</w:t>
            </w:r>
          </w:p>
          <w:p w:rsidR="00BB51D0" w:rsidRPr="00BB51D0" w:rsidRDefault="00BB51D0" w:rsidP="00BB51D0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Разучивание, исполнение попевок и песен с мелодическим движением по звукам аккордов. Вокальные упражнения с элементами трёхголосия.</w:t>
            </w:r>
          </w:p>
          <w:p w:rsidR="00BB51D0" w:rsidRPr="00BB51D0" w:rsidRDefault="00BB51D0" w:rsidP="00BB51D0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Определение на слух типа фактуры аккомпанемента исполняемых песен, прослушанных инструментальных произведений.</w:t>
            </w:r>
          </w:p>
          <w:p w:rsidR="00BB51D0" w:rsidRPr="00BB51D0" w:rsidRDefault="00BB51D0" w:rsidP="00BB51D0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SchoolBookSanPin-Italic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30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Сочинение аккордового аккомпанемента к мелодии песни</w:t>
            </w:r>
          </w:p>
        </w:tc>
      </w:tr>
      <w:tr w:rsidR="00BB51D0" w:rsidRPr="00BB51D0" w:rsidTr="00BB51D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форма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Контраст и повтор как принципы строения музыкального произведения.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Двухчастная, трёх-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частная и трёхчастная репризная форма.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Рондо: рефрен и эпизоды.</w:t>
            </w:r>
          </w:p>
        </w:tc>
        <w:tc>
          <w:tcPr>
            <w:tcW w:w="8505" w:type="dxa"/>
          </w:tcPr>
          <w:p w:rsidR="00BB51D0" w:rsidRPr="00BB51D0" w:rsidRDefault="00BB51D0" w:rsidP="00BB51D0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Знакомство со строением музыкального произведения, понятиями двухчастной и трёхчастной формы, рондо.</w:t>
            </w:r>
          </w:p>
          <w:p w:rsidR="00BB51D0" w:rsidRPr="00BB51D0" w:rsidRDefault="00BB51D0" w:rsidP="00BB51D0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Слушание произведений: определение формы их строения на слух. Составление наглядной буквенной или графической схемы.</w:t>
            </w:r>
          </w:p>
          <w:p w:rsidR="00BB51D0" w:rsidRPr="00BB51D0" w:rsidRDefault="00BB51D0" w:rsidP="00BB51D0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Исполнение песен, написанных в двухчастной или трёхчастной форме.</w:t>
            </w:r>
          </w:p>
          <w:p w:rsidR="00BB51D0" w:rsidRPr="00BB51D0" w:rsidRDefault="00BB51D0" w:rsidP="00BB51D0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Коллективная импровизация в форме рондо, трёхчастной репризной форме.</w:t>
            </w:r>
          </w:p>
        </w:tc>
      </w:tr>
      <w:tr w:rsidR="00BB51D0" w:rsidRPr="00BB51D0" w:rsidTr="00BB51D0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Х)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Варьирование как принцип развития.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Вариации.</w:t>
            </w:r>
          </w:p>
        </w:tc>
        <w:tc>
          <w:tcPr>
            <w:tcW w:w="8505" w:type="dxa"/>
            <w:tcBorders>
              <w:bottom w:val="single" w:sz="6" w:space="0" w:color="000000"/>
            </w:tcBorders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произведений, сочинённых в форме вариаций.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развитием, изменением основной темы.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наглядной буквенной или графической схемы.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ритмической партитуры, построенной по принципу вариаций.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Коллективная импровизация в форме вариаций</w:t>
            </w:r>
          </w:p>
        </w:tc>
      </w:tr>
    </w:tbl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BB51D0" w:rsidRPr="00BB51D0" w:rsidRDefault="00BB51D0" w:rsidP="00BB51D0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8" w:name="_Toc17916724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2 «Народная музыка России»</w:t>
      </w:r>
      <w:bookmarkEnd w:id="8"/>
    </w:p>
    <w:p w:rsidR="00BB51D0" w:rsidRPr="00BB51D0" w:rsidRDefault="00BB51D0" w:rsidP="00D37418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</w:t>
      </w:r>
      <w:r w:rsidR="00D37418">
        <w:rPr>
          <w:rFonts w:ascii="Times New Roman" w:eastAsia="Times New Roman" w:hAnsi="Times New Roman" w:cs="Times New Roman"/>
          <w:sz w:val="24"/>
          <w:szCs w:val="24"/>
        </w:rPr>
        <w:t xml:space="preserve">обучающихся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отличать настоящую народную музыку от эстрадных шоу-программ, эксплуатирующих фольклорный колорит.</w:t>
      </w:r>
    </w:p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BB51D0" w:rsidRPr="00BB51D0" w:rsidTr="00BB51D0">
        <w:trPr>
          <w:trHeight w:val="758"/>
        </w:trPr>
        <w:tc>
          <w:tcPr>
            <w:tcW w:w="1314" w:type="dxa"/>
            <w:vAlign w:val="center"/>
          </w:tcPr>
          <w:p w:rsidR="00BB51D0" w:rsidRPr="00BB51D0" w:rsidRDefault="00BB51D0" w:rsidP="00BB51D0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малой Родины. Песни, обряды, музыкальные инструменты.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музыкальных традициях своего родного края.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видеофильма о культуре родного края.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краеведческого музея.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этнографического спектакля, концерта.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Русские народные песни (трудовые, солдатские, хороводные и др.).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Детский фольклор (игровые, заклички, потешки, считалки, прибаутки).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русских народных песен разных жанров.</w:t>
            </w:r>
          </w:p>
          <w:p w:rsidR="00BB51D0" w:rsidRPr="00BB51D0" w:rsidRDefault="00BB51D0" w:rsidP="005F6E91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в коллективной традиционной музыкальной игре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="005F6E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мелодий, вокальная импровизация на основе текстов игрового детского фольклора.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Ритмическая импровизация, сочинение аккомпанемента на ударных инструментах к изученным народным песням.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Исполнение на клавишных или духовых инструментах (фортепиано, синтезатор, свирель, блокфлейта, мелодика и др.) мелодий народных песен,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прослеживание мелодии по нотной записи.</w:t>
            </w:r>
          </w:p>
        </w:tc>
      </w:tr>
      <w:tr w:rsidR="00BB51D0" w:rsidRPr="00BB51D0" w:rsidTr="00BB51D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музыкальные инструменты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(балалайка, рожок,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свирель, гусли, гармонь, ложки).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Инструментальные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наигрыши.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Плясовые мелодии.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особенностями исполнения и звучания русских народных инструментов.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игра — импровизация-подражание игре на</w:t>
            </w:r>
          </w:p>
          <w:p w:rsidR="00BB51D0" w:rsidRPr="00BB51D0" w:rsidRDefault="00BB51D0" w:rsidP="005F6E91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инструментах</w:t>
            </w:r>
            <w:r w:rsidR="005F6E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фортепианных пьес композиторов, исполнение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видеофильма о русских музыкальных инструментах.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или краеведческого музея.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простейших навыков игры на свирели, ложках.</w:t>
            </w:r>
          </w:p>
        </w:tc>
      </w:tr>
      <w:tr w:rsidR="00BB51D0" w:rsidRPr="00BB51D0" w:rsidTr="00BB51D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Сказки, мифы и легенды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сказители.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Русские народные сказания, былины.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Эпос народов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Сказки и легенды о музыке и музыкантах.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манерой сказывания нараспев. Слушание сказок, былин, эпических сказаний, рассказываемых нараспев.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инструментальной музыке определение на слух музыкальных интонаций речитативного характера.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иллюстраций к прослушанным музыкальным и литературным произведениям.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фильмов, мультфильмов, созданных на основе былин, сказаний.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Речитативная импровизация — чтение нараспев фрагмента сказки, былины.</w:t>
            </w:r>
          </w:p>
        </w:tc>
      </w:tr>
      <w:tr w:rsidR="00BB51D0" w:rsidRPr="00BB51D0" w:rsidTr="00BB51D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фольклора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Фольклорные жанры, общие для всех народов: лирические, трудовые, колыбельные песни, танцы и пляски.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Традиционные музыкальные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на слух контрастных по характеру фольклорных жанров: колыбельная, трудовая, лирическая, плясовая. Определение, характеристика типичных элементов музыкального языка (темп, ритм, мелодия, динамика и др.), состава исполнителей.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тембра музыкальных инструментов, отнесение к одной из групп (духовые, ударные, струнные).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разных жанров, относящихся к фольклору разных народов Российской Федерации.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Импровизации, сочинение к ним ритмических аккомпанементов (звучащими жестами, на ударных инструментах)</w:t>
            </w:r>
            <w:r w:rsidR="005F6E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 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(см. выше) мелодий народных песен, прослеживание мелодии по нотной записи.</w:t>
            </w:r>
          </w:p>
        </w:tc>
      </w:tr>
      <w:tr w:rsidR="00BB51D0" w:rsidRPr="00BB51D0" w:rsidTr="00BB51D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Обряды, игры,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хороводы, праздничная символика — на примере одного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или нескольких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народных праздников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 Российской Федерации.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песен, реконструкция фрагмента обряда, участие в коллективной традиционной игре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5"/>
            </w:r>
            <w:r w:rsidR="005F6E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фильма/ мультфильма, рассказывающего о символике фольклорного праздника.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театра, театрализованного представления.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Участие в народных гуляньях на улицах родного города, посёлка</w:t>
            </w:r>
          </w:p>
        </w:tc>
      </w:tr>
      <w:tr w:rsidR="00BB51D0" w:rsidRPr="00BB51D0" w:rsidTr="00BB51D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артисты,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народный театр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Скоморохи.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Ярмарочный балаган.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Вертеп.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учебных, справочных текстов по теме. Диалог с учителем.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скоморошин.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Просмотр фильма/ мультфильма, фрагмента музыкального спектакля.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— театрализованная постановка.</w:t>
            </w:r>
          </w:p>
        </w:tc>
      </w:tr>
      <w:tr w:rsidR="00BB51D0" w:rsidRPr="00BB51D0" w:rsidTr="00BB51D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2—8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 народов России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традиции, особенности народной музыки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республик Российской Федерации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Жанры, интонации,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инструменты, музыканты-исполнители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различных народностей Российской Федерации. Определение характерных черт, характеристика типичных элементов музыкального языка (ритм, лад, интонации).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песен, танцев, импровизация ритмических аккомпанементов на ударных инструментах</w:t>
            </w:r>
            <w:r w:rsidR="005F6E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мелодий народных песен, прослеживание мелодии по нотной записи.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Творческие, исследовательские проекты, школьные фестивали, посвящённые музыкальному творчеству народов России.</w:t>
            </w:r>
          </w:p>
        </w:tc>
      </w:tr>
      <w:tr w:rsidR="00BB51D0" w:rsidRPr="00BB51D0" w:rsidTr="00BB51D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2—8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Фольклор в творчестве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профессиональных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музыкантов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Собиратели фольклора.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мелодии в обработке композиторов.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жанры, интонации как основа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композиторского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творчества.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фольклористики. Чтение учебных, популярных текстов о собирателях фольклора.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созданной композиторами на основе народных жанров и интонаций. Определение приёмов обработки, развития народных мелодий.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Аналогии с изобразительным искусством — сравнение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фотографий подлинных образцов народных промыслов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(гжель, хохлома, городецкая роспись и т. д.) с творчеством современных художников, модельеров, дизайнеров, работающих в соответствующих техниках росписи.</w:t>
            </w:r>
          </w:p>
        </w:tc>
      </w:tr>
    </w:tbl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BB51D0" w:rsidRPr="00BB51D0" w:rsidRDefault="00BB51D0" w:rsidP="00BB51D0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9" w:name="_Toc179167243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3 «Музыка народов мира»</w:t>
      </w:r>
      <w:bookmarkEnd w:id="9"/>
    </w:p>
    <w:p w:rsidR="00BB51D0" w:rsidRPr="00BB51D0" w:rsidRDefault="00BB51D0" w:rsidP="00D37418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— тезис, выдвинутый Д. Б. Кабалевским во второй половине ХХ века, остаётся по-прежнему актуальным. Интонационная и жанровая близость русского, украинского и белорусского фольклора, межнациональные семьи с кавказскими, среднеазиатскими корнями — это реальная картина культурного разнообразия, сохраняющегося в современной России.</w:t>
      </w:r>
    </w:p>
    <w:p w:rsidR="00BB51D0" w:rsidRPr="00BB51D0" w:rsidRDefault="00BB51D0" w:rsidP="00D37418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Не менее важным фактором является принципиальная многомерность современной культуры, вбирающей в себя национальные традиции и стили народов всего мира. Изучение данного модуля </w:t>
      </w:r>
      <w:r w:rsidR="00D37418"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соответствует не только современному облику музыкального искусства, но и принципиальным установкам концепции базовых национальных ценностей. Понимание и принятие через освоение произведений искусства — наиболее эффективный способ предупреждения этнических и расовых предрассудков, воспитания уважения к представителям других народов и религий.</w:t>
      </w:r>
    </w:p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BB51D0" w:rsidRPr="00BB51D0" w:rsidTr="00BB51D0">
        <w:trPr>
          <w:trHeight w:val="758"/>
        </w:trPr>
        <w:tc>
          <w:tcPr>
            <w:tcW w:w="1314" w:type="dxa"/>
            <w:vAlign w:val="center"/>
          </w:tcPr>
          <w:p w:rsidR="00BB51D0" w:rsidRPr="00BB51D0" w:rsidRDefault="00BB51D0" w:rsidP="00BB51D0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наших соседей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Фольклор и музыкальные традиции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Белоруссии, Украины, Прибалтики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(песни, танцы, обычаи, музыкальные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инструменты).</w:t>
            </w:r>
          </w:p>
        </w:tc>
        <w:tc>
          <w:tcPr>
            <w:tcW w:w="8363" w:type="dxa"/>
            <w:vMerge w:val="restart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особенностями исполнения и звучания народных инструментов.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инструментов.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Классификация на группы духовых, ударных, струнных.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тембров народных инструментов.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игра — импровизация-подражание и</w:t>
            </w:r>
            <w:r w:rsidR="005F6E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гре на музыкальных инструментах при наличии возможности с учетом двигательного развития обучающихся с НОДА.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Разучивание и исполнение песен, танцев, сочинение, импровизация ритмических аккомпанементов к ним (с помощью звучащих жестов или на </w:t>
            </w:r>
            <w:r w:rsidR="005F6E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ударных инструментах)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народных мелодий, прослеживание их по нотной записи.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Творческие, исследовательские проекты, школьные фестивали, посвящённые музыкальной культуре народов мира.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Кавказские мелодии и ритмы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7"/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и праздники,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Народные инструменты и жанры. Композиторы и музыканты-исполнители Грузии,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Армении, Азербайджана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8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Близость музыкальной культуры этих стран с российскими республиками Северного Кавказа.</w:t>
            </w:r>
          </w:p>
        </w:tc>
        <w:tc>
          <w:tcPr>
            <w:tcW w:w="8363" w:type="dxa"/>
            <w:vMerge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народов Европы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Танцевальный и песенный фольклор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европейских народов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9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Канон. Странствующие музыканты. Карнавал.</w:t>
            </w:r>
          </w:p>
        </w:tc>
        <w:tc>
          <w:tcPr>
            <w:tcW w:w="8363" w:type="dxa"/>
            <w:vMerge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Испании и Латинской Америки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Фламенко. Искусство игры на гитаре, кастаньеты, латиноамериканские ударные инструменты.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Танцевальные жанры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0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композиторы и исполнители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1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  <w:vMerge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США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Смешение традиций и культур в музыке Северной Америки. Африканские ритмы, трудовые песни негров.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Спиричуэлс. Джаз. Творчество Дж. Гершвина.</w:t>
            </w:r>
          </w:p>
        </w:tc>
        <w:tc>
          <w:tcPr>
            <w:tcW w:w="8363" w:type="dxa"/>
            <w:vMerge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Японии и Китая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Древние истоки музыкальной культуры стран Юго-Восточной Азии. Императорские церемонии, музыкальные инструменты. Пентатоника.</w:t>
            </w:r>
          </w:p>
        </w:tc>
        <w:tc>
          <w:tcPr>
            <w:tcW w:w="8363" w:type="dxa"/>
            <w:vMerge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Средней Азии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2"/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и праздники, народные инструменты и современные исполнители Казахстана, Киргизии,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других стран региона.</w:t>
            </w:r>
          </w:p>
        </w:tc>
        <w:tc>
          <w:tcPr>
            <w:tcW w:w="8363" w:type="dxa"/>
            <w:vMerge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Певец своего народа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Интонации народной музыки в творчестве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зарубежных композиторов — ярких представителей национального музыкального стиля своей страны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  <w:vMerge w:val="restart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композиторов. Сравнение их сочинений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народной музыкой. Определение формы, принципа развития фольклорного музыкального материала.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 наиболее ярких тем инструментальных сочинений.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доступных вокальных сочинений.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композиторских мелодий, прослеживание их по нотной записи.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Творческие, исследовательские проекты, посвящённые выдающимся композиторам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Культурные связи между музыкантами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 стран.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Образы, интонации фольклора других народов и стран в музыке отечественных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  <w:tc>
          <w:tcPr>
            <w:tcW w:w="8363" w:type="dxa"/>
            <w:vMerge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BB51D0" w:rsidRPr="00BB51D0" w:rsidRDefault="00BB51D0" w:rsidP="00BB51D0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0" w:name="_Toc179167244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4 «Духовная музыка»</w:t>
      </w:r>
      <w:bookmarkEnd w:id="10"/>
    </w:p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Музыкальная культура Европы и России на протяжении нескольких столетий была представлена тремя главными направлениями —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 (варианты № 1, 3). Однако знакомство с отдельными произведениями, шедеврами духовной музыки возможно и в рамках изучения других модулей (вариант № 2).</w:t>
      </w:r>
    </w:p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BB51D0" w:rsidRPr="00BB51D0" w:rsidTr="00BB51D0">
        <w:trPr>
          <w:trHeight w:val="758"/>
        </w:trPr>
        <w:tc>
          <w:tcPr>
            <w:tcW w:w="1314" w:type="dxa"/>
            <w:vAlign w:val="center"/>
          </w:tcPr>
          <w:p w:rsidR="00BB51D0" w:rsidRPr="00BB51D0" w:rsidRDefault="00BB51D0" w:rsidP="00BB51D0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Звучание храма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Колокола.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Колокольные звоны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(благовест, трезвон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др.).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Звонарские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приговорки.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Колокольность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музыке русских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363" w:type="dxa"/>
            <w:vMerge w:val="restart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Обобщение жизненного опыта, связанного со звучанием колоколов. Диалог с учителем о традициях изготовления колоколов, значении колокольного звона. Знакомство с видами колокольных звонов.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 русских композиторов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ярко выраженным изобразительным элементом колокольности.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Выявление, обсуждение характера, выразительных средств, использованных композитором.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— имитация движений звонаря на колокольне.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Ритмические и артикуляционные упражнения на основе звонарских приговорок.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документального фильма о колоколах.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Сочинение, исполнение на фортепиано, синтезаторе или металлофонах композиции (импровизации), имитирующей звучание колоколов.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верующих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Молитва, хорал,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песнопение,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духовный стих.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 духовной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 в творчестве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композиторов-классиков.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разучивание, исполнение вокальных произведений религиозного содержания. Диалог с учителем о характере музыки, манере исполнения, выразительных средствах.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документального фильма о значении молитвы.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по мотивам прослушанных музыкальных произведений.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 и его роль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богослужении.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И. С. Баха.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органной музыки И. С. Баха. Описание впечатления от восприятия, характеристика музыкально-выразительных средств.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Игровая имитация особенностей игры на органе (во время слушания).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Звуковое исследование — исполнение (учителем) на синтезаторе знакомых музыкальных произведений тембром органа. Наблюдение за трансформацией музыкального образа.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органной музыки.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иллюстраций, изображений органа.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 — выдвижение гипотез о принципах работы этого музыкального инструмента.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познавательного фильма об органе.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Литературное, художественное творчество на основе музыкальных впечатлений от восприятия органной музыки.</w:t>
            </w:r>
          </w:p>
        </w:tc>
      </w:tr>
      <w:tr w:rsidR="00BB51D0" w:rsidRPr="00BB51D0" w:rsidTr="00BB51D0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православном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храме.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исполнения, жанры (тропарь, стихира, величание и др.).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Музыка и живопись,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посвящённые святым.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Христа, Богородицы.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Разучивание, исполнение вокальных произведений религиозной тематики, сравнение церковных мелодий и народных песен, мелодий светской музыки.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Прослеживание исполняемых мелодий по нотной записи. Анализ типа мелодического движения, особенностей ритма, темпа, динамики и т. д.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Сопоставление произведений музыки и живописи, посвящённых святым, Христу, Богородице.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храма.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Поиск в Интернете информации о Крещении Руси, святых, об иконах.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праздники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Праздничная служба, вокальная (в том числе хоровая) музыка религиозного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5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(с опорой на нотный текст), исполнение доступных вокальных произведений духовной музыки.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фильма, посвящённого религиозным праздникам.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духовной музыки.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Исследовательские проекты, посвящённые музыке религиозных праздников</w:t>
            </w:r>
          </w:p>
        </w:tc>
      </w:tr>
    </w:tbl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BB51D0" w:rsidRPr="00BB51D0" w:rsidRDefault="00BB51D0" w:rsidP="00BB51D0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1" w:name="_Toc179167245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5 «Классическая музыка»</w:t>
      </w:r>
      <w:bookmarkEnd w:id="11"/>
    </w:p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BB51D0" w:rsidRPr="00BB51D0" w:rsidTr="00BB51D0">
        <w:trPr>
          <w:trHeight w:val="758"/>
        </w:trPr>
        <w:tc>
          <w:tcPr>
            <w:tcW w:w="1314" w:type="dxa"/>
            <w:vAlign w:val="center"/>
          </w:tcPr>
          <w:p w:rsidR="00BB51D0" w:rsidRPr="00BB51D0" w:rsidRDefault="00BB51D0" w:rsidP="00BB51D0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BB51D0" w:rsidRPr="00BB51D0" w:rsidTr="00BB51D0">
        <w:trPr>
          <w:trHeight w:val="3194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0,5—1 уч.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 — исполнитель — слушатель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Кого называют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композитором,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исполнителем?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Нужно ли учиться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слушать музыку?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значит «уметь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слушать музыку»?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Концерт, концертный зал.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поведения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концертном зале.</w:t>
            </w:r>
          </w:p>
        </w:tc>
        <w:tc>
          <w:tcPr>
            <w:tcW w:w="8363" w:type="dxa"/>
            <w:vMerge w:val="restart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видеозаписи концерта. Слушание музыки, рассматривание иллюстраций. Диалог с учителем по теме занятия. «Я — исполнитель». Игра — имитация исполнительских движений. Игра «Я — композитор» (сочинение небольших попевок, мелодических фраз).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правил поведения на концерте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«Как на концерте» — выступление учителя или одноклассника, обучающегося в музыкальной школе, с исполнением краткого музыкального произведения.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</w:tc>
      </w:tr>
      <w:tr w:rsidR="00BB51D0" w:rsidRPr="00BB51D0" w:rsidTr="00BB51D0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 — детям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Детская музыка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 И. Чайковского,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С. С. Прокофьева,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Д. Б. Кабалевского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др.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жанра.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Песня, танец, марш.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жанра.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Вокализация, исполнение мелодий инструментальных пьес со словами. Разучивание, исполнение песен.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Сочинение ритмических аккомпанементов (с помощью звучащих жестов или ударных и шумовых инструментов) к пьесам маршевого и танцевального характера</w:t>
            </w:r>
            <w:r w:rsidR="001258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Оркестр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Оркестр — большой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 музыкантов. Дирижёр, партитура, репетиция. Жанр концерта — музыкальное соревнование солиста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оркестром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7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 в исполнении оркестра. Просмотр видеозаписи. Диалог с учителем о роли дирижёра.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«Я — дирижёр» — игра — имитация дирижёрских жестов во время звучания музыки.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песен соответствующей тематики.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принципом расположения партий в партитуре.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(с ориентацией на нотную запись) ритмической партитуры для 2—3 ударных инструментов</w:t>
            </w:r>
            <w:r w:rsidR="001258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по группам — сочинение своего варианта ритмической партитуры.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Фортепиано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Рояль и пианино.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изобретения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фортепиано, «секрет» названия инструмента (форте + пиано).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«Предки» и «наследники» фортепиано (клавесин, синтезатор).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многообразием красок фортепиано. Слушание фортепианных пьес в исполнении известных пианистов.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«Я — пианист» — игра — имитация исполнительских движений во время звучания музыки.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 разных регистрах, разными штрихами). Игра на фортепиано в ансамбле с учителем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8"/>
            </w:r>
            <w:r w:rsidR="001258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фортепианной музыки.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Разбираем инструмент — наглядная демонстрация внутреннего устройства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акустического пианино.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«Паспорт инструмента» — исследовательская работа, предполагающая подсчёт параметров (высота, ширина, количество клавиш, педалей и т. д.).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Флейта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Предки современной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флейты. Легенда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нимфе Сиринкс.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для флейты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соло, флейты в сопровождении фортепиано, оркестра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9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устройством и тембрами классических музыкальных инструментов.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фрагментов в исполнении известных музыкантов-инструменталистов.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текстов, сказок и легенд, рассказывающих о музыкальных инструментах, истории их появления.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Скрипка, виолончель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Певучесть тембров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струнных смычковых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инструментов. Композиторы, сочинявшие скрипичную музыку.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Знаменитые исполнители, мастера,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Игра-имитация исполнительских движений во время звучания музыки</w:t>
            </w:r>
            <w:r w:rsidR="001258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</w:t>
            </w:r>
            <w:r w:rsidR="00207C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конкретных произведений и их авторов, определения тембров звучащих инструментов.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песен, посвящённых музыкальным инструментам.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инструментальной музыки.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 w:rsidR="00BB51D0" w:rsidRPr="00BB51D0" w:rsidTr="00BB51D0">
        <w:trPr>
          <w:trHeight w:val="690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Вокальная музыка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Человеческий голос — самый совершенный инструмент.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Бережное отношение к своему голосу.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Известные певцы.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 вокальной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музыки: песни,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вокализы, романсы,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арии из опер.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Кантата. Песня,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романс, вокализ, кант.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Определение на слух типов человеческих голосов (детские, мужские, женские), тембров голосов профессиональных вокалистов.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вокальной музыки. Слушание вокальных произведений композиторов-классиков.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Освоение комплекса дыхательных, артикуляционных упражнений.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Вокальные упражнения на развитие гибкости голоса, расширения его диапазона.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что значит красивое пение?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вокальных музыкальных произведений и их авторов.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Разучивание, исполнение вокальных произведений композиторов-классиков. </w:t>
            </w: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вокальной музыки.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Школьный конкурс юных вокалистов.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Инструментальная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 камерной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инструментальной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музыки: этюд, пьеса.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Альбом. Цикл. Сюита. Соната. Квартет.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камерной инструментальной музыки. Слушание произведений композиторов-классиков. Определение комплекса выразительных средств.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Описание своего впечатления от восприятия.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инструментальной музыки.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словаря музыкальных жанров.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Программная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Программная музыка. Программное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название, известный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сюжет, литературный эпиграф.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программной музыки. Обсуждение музыкального образа, музыкальных средств, использованных композитором.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образов программной музыки.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небольших миниатюр (вокальные или инструментальные импровизации) по заданной программе.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Симфонический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оркестр. Тембры,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группы инструментов.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Симфония,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 картина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симфонической музыки. «Дирижирование» оркестром.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симфонической музыки.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 об устройстве оркестра.</w:t>
            </w:r>
          </w:p>
        </w:tc>
      </w:tr>
      <w:tr w:rsidR="00BB51D0" w:rsidRPr="00BB51D0" w:rsidTr="00BB51D0">
        <w:trPr>
          <w:trHeight w:val="1541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композиторы-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классики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отечественных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363" w:type="dxa"/>
            <w:vMerge w:val="restart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формы. Чтение учебных текстов и художественной литературы биографического характера.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 тем инструментальных сочинений.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доступных вокальных сочинений.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Посещение концерта.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биографического фильма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Европейские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композиторы-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классики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зарубежных композиторов.</w:t>
            </w:r>
          </w:p>
        </w:tc>
        <w:tc>
          <w:tcPr>
            <w:tcW w:w="8363" w:type="dxa"/>
            <w:vMerge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Мастерство исполнителя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выдающихся исполнителей — певцов, инструменталистов,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дирижёров. Консерватория, филармония, Конкурс имени П.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Чайковского.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исполнителей классической музыки. Изучение программ, афиш консерватории, филармонии.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 на тему «Композитор — исполнитель — слушатель».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классической музыки.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коллекции записей любимого исполнителя.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Деловая игра «Концертный отдел филармонии».</w:t>
            </w:r>
          </w:p>
        </w:tc>
      </w:tr>
    </w:tbl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BB51D0" w:rsidRPr="00BB51D0" w:rsidRDefault="00BB51D0" w:rsidP="00BB51D0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2" w:name="_Toc179167246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6 «Современная музыкальная культура»</w:t>
      </w:r>
      <w:bookmarkEnd w:id="12"/>
    </w:p>
    <w:p w:rsidR="00BB51D0" w:rsidRPr="00BB51D0" w:rsidRDefault="00BB51D0" w:rsidP="00D37418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 и т. д.), для восприятия которых требуется специфический и разнообразный музыкальный опыт. Поэтому </w:t>
      </w:r>
      <w:r w:rsidR="00D37418"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BB51D0" w:rsidRPr="00BB51D0" w:rsidTr="00BB51D0">
        <w:trPr>
          <w:trHeight w:val="758"/>
        </w:trPr>
        <w:tc>
          <w:tcPr>
            <w:tcW w:w="1314" w:type="dxa"/>
            <w:vAlign w:val="center"/>
          </w:tcPr>
          <w:p w:rsidR="00BB51D0" w:rsidRPr="00BB51D0" w:rsidRDefault="00BB51D0" w:rsidP="00BB51D0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классической музыки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обработки,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современных композиторов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исполнителей, обрабатывающих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классическую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музыку.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музыканты делают обработки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классики?</w:t>
            </w:r>
          </w:p>
        </w:tc>
        <w:tc>
          <w:tcPr>
            <w:tcW w:w="8363" w:type="dxa"/>
            <w:vMerge w:val="restart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музыки классической и её современной обработки.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обработок классической музыки, сравнение их с оригиналом. Обсуждение комплекса выразительных средств, наблюдение за изменением характера музыки.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Вокальное исполнение классических тем в сопровождении современного ритмизованного аккомпанемента.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стиля автоаккомпанемента (на клавишном синтезаторе) к известным музыкальным темам композиторов-классиков.</w:t>
            </w:r>
          </w:p>
        </w:tc>
      </w:tr>
      <w:tr w:rsidR="00BB51D0" w:rsidRPr="00BB51D0" w:rsidTr="00BB51D0">
        <w:trPr>
          <w:trHeight w:val="1128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Джаз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джаза: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импровизационность,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 (синкопы,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триоли, свинг).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инструменты джаза,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особые приёмы игры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 них.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джазовых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музыкантов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0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музыкальных инструментов, исполняющих джазовую композицию.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в джазовых ритмах.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Сочинение, импровизация ритмического аккомпанемента с джазовым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ритмом, синкопами.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плейлиста, коллекции записей джазовых музыкантов.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современной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одного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 нескольких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исполнителей современной музыки,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популярных у молодёжи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1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видеоклипов современных исполнителей.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их композиций с другими направлениями и стилями (классикой, духовной, народной музыкой).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плейлиста, коллекции записей современной музыки для друзей-одноклассников (для проведения совместного досуга).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Современные «двойники» классических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инструментов: синтезатор, электронная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скрипка, гитара,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барабаны и т. д.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Виртуальные музыкальные инструменты в компьютерных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программах.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композиций в исполнении на электронных музыкальных инструментах. Сравнение их звучания с акустическими инструментами, обсуждение результатов сравнения.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электронных тембров для создания музыки к фантастическому фильму.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магазина (отдел электронных музыкальных инструментов).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 об электронных музыкальных инструментах.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электронной композиции в компьютерных программах с готовыми семплами (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Garage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Band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др.).</w:t>
            </w:r>
          </w:p>
        </w:tc>
      </w:tr>
    </w:tbl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BB51D0" w:rsidRPr="00BB51D0" w:rsidRDefault="00BB51D0" w:rsidP="00BB51D0">
      <w:pPr>
        <w:widowControl w:val="0"/>
        <w:autoSpaceDE w:val="0"/>
        <w:autoSpaceDN w:val="0"/>
        <w:spacing w:before="69" w:after="0" w:line="240" w:lineRule="auto"/>
        <w:ind w:left="117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3" w:name="_Toc179167247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7 «Музыка театра и кино»</w:t>
      </w:r>
      <w:bookmarkEnd w:id="13"/>
    </w:p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портреты, музыка о войне).</w:t>
      </w:r>
    </w:p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BB51D0" w:rsidRPr="00BB51D0" w:rsidTr="00BB51D0">
        <w:trPr>
          <w:trHeight w:val="758"/>
        </w:trPr>
        <w:tc>
          <w:tcPr>
            <w:tcW w:w="1314" w:type="dxa"/>
            <w:vAlign w:val="center"/>
          </w:tcPr>
          <w:p w:rsidR="00BB51D0" w:rsidRPr="00BB51D0" w:rsidRDefault="00BB51D0" w:rsidP="00BB51D0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сказка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сцене,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экране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Характеры персонажей, отражённые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музыке. Тембр голоса. Соло. Хор,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ансамбль.</w:t>
            </w:r>
          </w:p>
        </w:tc>
        <w:tc>
          <w:tcPr>
            <w:tcW w:w="8363" w:type="dxa"/>
            <w:vMerge w:val="restart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Видеопросмотр музыкальной сказки. Обсуждение музыкально-выразительных средств, передающих повороты сюжета, характеры героев. Игра-викторина «Угадай по голосу».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отдельных номеров из детской оперы, музыкальной сказки.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Постановка детской музыкальной сказки, спектакль для родителей.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«Озвучиваем мультфильм».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оперы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балета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музыкальных спектаклей.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Балет. Опера. Солисты, хор, оркестр,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дирижёр в музыкальном спектакле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со знаменитыми музыкальными театрами.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музыкальных спектаклей с комментариями учителя.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особенностей балетного и оперного спектакля. Тесты или кроссворды на освоение специальных терминов.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Танцевальная импровизация под музыку фрагмента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балета.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доступного фрагмента, обработки песни/хора из оперы.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«Игра в дирижёра» — двигательная импровизация во время слушания оркестрового фрагмента музыкального спектакля</w:t>
            </w:r>
            <w:r w:rsidR="001258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спектакля или экскурсия в местный музыкальный театр.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Виртуальная экскурсия по Большому театру.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по мотивам музыкального спектакля, создание афиши.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lastRenderedPageBreak/>
              <w:t>В)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2—6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учебных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Балет.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Хореография — искусство танца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Сольные номера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 массовые сцены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балетного спектакля.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Фрагменты, отдельные номера из балетов отечественных композиторов</w:t>
            </w:r>
            <w:r w:rsidRPr="00BB51D0">
              <w:rPr>
                <w:rFonts w:ascii="Times New Roman" w:eastAsia="Times New Roman" w:hAnsi="Times New Roman" w:cs="Times New Roman"/>
                <w:vertAlign w:val="superscript"/>
              </w:rPr>
              <w:footnoteReference w:id="22"/>
            </w:r>
            <w:r w:rsidRPr="00BB51D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Вокализация, пропевание музыкальных тем; исполнение ритмической партитуры — аккомпанемента к фрагменту балетной музыки</w:t>
            </w:r>
            <w:r w:rsidR="001258E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1258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Посещение балетного спектакля или просмотр фильма-балета.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Исполнение на музыкальных инструментах мелодий из балетов.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Опера.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Главные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герои и номера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оперного спектакля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Ария, хор, сцена,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увертюра — оркестровое вступление.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Отдельные номера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 опер русских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зарубежных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тембрами голосов оперных певцов. Освоение терминологии. Звучащие тесты и кроссворды на проверку знаний.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песни, хора из оперы.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героев, сцен из опер.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фильма-оперы.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детской оперы.</w:t>
            </w:r>
          </w:p>
        </w:tc>
      </w:tr>
      <w:tr w:rsidR="00BB51D0" w:rsidRPr="00BB51D0" w:rsidTr="00BB51D0">
        <w:trPr>
          <w:trHeight w:val="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спектакля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Либретто. Развитие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 в соответствии с сюжетом.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Действия и сцены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опере и балете.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Контрастные образы,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лейтмотивы.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либретто, структурой музыкального спектакля. Пересказ либретто изученных опер и балетов.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Вокализация, пропевание музыкальных тем; пластическое интонирование оркестровых фрагментов</w:t>
            </w:r>
            <w:r w:rsidR="005150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музыки. Звучащие и терминологические тесты.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Коллективное чтение либретто в жанре сторителлинг.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любительского видеофильма на основе выбранного либретто.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фильма-оперы или фильма-балета.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Оперетта,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мюзикл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возникновения и особенности жанра. Отдельные номера из оперетт И. Штрауса,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 Кальмана,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мюзиклов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Р. Роджерса, Ф. Лоу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оперетты, мюзикла. Слушание фрагментов из оперетт, анализ характерных особенностей жанра.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отдельных номеров из популярных музыкальных спектаклей.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разных постановок одного и того же мюзикла.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театра: спектакль в жанре оперетты или мюзикла.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Постановка фрагментов, сцен из мюзикла — спектакль для родителей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Кто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создаёт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спектакль?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Профессии музыкального театра: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дирижёр, режиссёр,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оперные певцы,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балерины и танцовщики, художники и т. д.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по поводу синкретичного характера музыкального спектакля. Знакомство с миром театральных профессий, творчеством театральных режиссёров, художников и др.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одного и того же спектакля в разных постановках. Обсуждение различий в оформлении, режиссуре.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эскизов костюмов и декораций к одному из изученных музыкальных спектаклей.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Виртуальный квест по музыкальному театру.</w:t>
            </w:r>
          </w:p>
        </w:tc>
      </w:tr>
      <w:tr w:rsidR="00BB51D0" w:rsidRPr="00BB51D0" w:rsidTr="00BB51D0">
        <w:trPr>
          <w:trHeight w:val="420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Патриотическая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народная тема</w:t>
            </w:r>
          </w:p>
          <w:p w:rsidR="00BB51D0" w:rsidRPr="00BB51D0" w:rsidRDefault="00BB51D0" w:rsidP="00BB51D0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театре и кино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создания,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 музыкально-сценических и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экранных произведений, посвящённых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нашему народу, его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истории, теме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служения Отечеству.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Фрагменты, отдельные номера из опер,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балетов, музыки</w:t>
            </w:r>
          </w:p>
          <w:p w:rsidR="00BB51D0" w:rsidRPr="00BB51D0" w:rsidRDefault="00BB51D0" w:rsidP="00BB51D0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 фильмам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музыку. Диалог с учителем.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крупных сценических произведений, фильмов. Обсуждение характера героев и событий.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нужна серьёзная музыка?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о Родине, нашей стране, исторических событиях и подвигах героев.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театра/кинотеатра — просмотр спектакля/фильма патриотического содержания.</w:t>
            </w:r>
          </w:p>
          <w:p w:rsidR="00BB51D0" w:rsidRPr="00BB51D0" w:rsidRDefault="00BB51D0" w:rsidP="00BB51D0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Участие в концерте, фестивале, конференции патриотической тематики.</w:t>
            </w:r>
          </w:p>
        </w:tc>
      </w:tr>
    </w:tbl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BB51D0" w:rsidRPr="00BB51D0" w:rsidRDefault="00BB51D0" w:rsidP="00BB51D0">
      <w:pPr>
        <w:widowControl w:val="0"/>
        <w:autoSpaceDE w:val="0"/>
        <w:autoSpaceDN w:val="0"/>
        <w:spacing w:before="69" w:after="0" w:line="240" w:lineRule="auto"/>
        <w:ind w:left="117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4" w:name="_Toc179167248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8 «Музыка в жизни человека»</w:t>
      </w:r>
      <w:bookmarkEnd w:id="14"/>
    </w:p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</w:t>
      </w:r>
      <w:r w:rsidR="00D37418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— воспитание чувства прекрасного, пробуждение и развитие эстетических потребностей.</w:t>
      </w:r>
    </w:p>
    <w:p w:rsidR="00BB51D0" w:rsidRPr="00BB51D0" w:rsidRDefault="00BB51D0" w:rsidP="00BB51D0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BB51D0" w:rsidRPr="00BB51D0" w:rsidTr="00BB51D0">
        <w:trPr>
          <w:trHeight w:val="758"/>
        </w:trPr>
        <w:tc>
          <w:tcPr>
            <w:tcW w:w="1314" w:type="dxa"/>
            <w:vAlign w:val="center"/>
          </w:tcPr>
          <w:p w:rsidR="00BB51D0" w:rsidRPr="00BB51D0" w:rsidRDefault="00BB51D0" w:rsidP="00BB51D0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BB51D0" w:rsidRPr="00BB51D0" w:rsidRDefault="00BB51D0" w:rsidP="00BB5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</w:t>
            </w:r>
          </w:p>
          <w:p w:rsidR="00BB51D0" w:rsidRPr="00BB51D0" w:rsidRDefault="00BB51D0" w:rsidP="00BB51D0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вдохновение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Стремление человека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красоте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Особое состояние —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вдохновение.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возможность вместе переживать вдохновение,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наслаждаться красотой.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Музыкальное единство людей — хор, хоровод.</w:t>
            </w:r>
          </w:p>
        </w:tc>
        <w:tc>
          <w:tcPr>
            <w:tcW w:w="8363" w:type="dxa"/>
            <w:vMerge w:val="restart"/>
          </w:tcPr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красоты и вдохновения в жизни человека.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концентрация на её восприятии, своём внутреннем состоянии.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под музыку лирического характера «Цветы распускаются под музыку».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Выстраивание хорового унисона — вокального и психологического. Одновременное взятие и снятие звука, навыки певческого дыхания по руке дирижёра.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</w:t>
            </w:r>
            <w:r w:rsidR="005150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ание, исполнение красивой песни при наличии возможности с учетом развития просодической стороны речи обучающихся с НОДА.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7F70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70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хоровода, социальные танцы.</w:t>
            </w:r>
          </w:p>
        </w:tc>
      </w:tr>
      <w:tr w:rsidR="00BB51D0" w:rsidRPr="00BB51D0" w:rsidTr="00BB51D0">
        <w:trPr>
          <w:trHeight w:val="1270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 природы в музыке. Настроение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пейзажей. Чувства человека, любующегося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природой. Музыка —</w:t>
            </w:r>
          </w:p>
          <w:p w:rsidR="00BB51D0" w:rsidRPr="007F70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70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выражение глубоких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чувств, тонких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оттенков настроения,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которые трудно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импровизация, пластическое интонирование</w:t>
            </w:r>
            <w:r w:rsidR="005150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одухотворенное исполнение песен о природе, её красоте.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Рисование «услышанных» пейзажей и/или абстрактная живопись — передача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настроения цветом, точками, линиями.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Игра-импровизация «Угадай моё настроение».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BB51D0" w:rsidRPr="00BB51D0" w:rsidRDefault="00BB51D0" w:rsidP="00BB51D0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портреты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Музыка, передающая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 человека, его походку, движения, характер, манеру речи.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«Портреты», выраженные в музыкальных интонациях.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в образе героя музыкального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произведения.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харáктерное исполнение песни — портретной зарисовки</w:t>
            </w:r>
            <w:r w:rsidR="005150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Рисование, лепка героя музыкального произведения.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Игра-импровизация «Угадай мой характер».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Инсценировка — импровизация в жанре кукольного/теневого театра с помощью кукол, силуэтов и др.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Какой же праздник</w:t>
            </w:r>
          </w:p>
          <w:p w:rsidR="00BB51D0" w:rsidRPr="00BB51D0" w:rsidRDefault="00BB51D0" w:rsidP="00BB51D0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 музыки?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Музыка, создающая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настроение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5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цирке,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уличном шествии,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спортивном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празднике.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музыки на празднике.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торжественного, праздничного характера. «Дирижирование» фрагментами произведений</w:t>
            </w:r>
            <w:r w:rsidR="005150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Конкурс на лучшего «дирижёра».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тематических песен к ближайшему празднику.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почему на праздниках обязательно звучит музыка?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Запись видеооткрытки с музыкальным поздравлением.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Групповые творческие шутливые двигательные импровизации «Цирковая труппа»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Танцы, игры и веселье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игра звуками.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Танец — искусство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радость движения.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популярных танцев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исполнение музыки скерцозного характера.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танцевальных движений.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Танец-игра</w:t>
            </w:r>
            <w:r w:rsidR="005150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люди танцуют?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Вокальная, инструментальная, ритмическая импровизация в стиле определённого танцевального жанра</w:t>
            </w:r>
            <w:r w:rsidR="005150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Звуковая комбинаторика — эксперименты со случайным сочетанием музыкальных звуков, тембров, ритмов.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на войне,</w:t>
            </w:r>
          </w:p>
          <w:p w:rsidR="00BB51D0" w:rsidRPr="00BB51D0" w:rsidRDefault="00BB51D0" w:rsidP="00BB51D0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о войне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Военная тема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музыкальном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искусстве. Военные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песни, марши,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интонации, ритмы,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тембры (призывная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кварта, пунктирный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ритм, тембры малого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барабана, трубы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т. д.).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новой песни о войне.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  <w:p w:rsidR="00BB51D0" w:rsidRPr="00BB51D0" w:rsidRDefault="00BB51D0" w:rsidP="00BB51D0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</w:p>
          <w:p w:rsidR="00BB51D0" w:rsidRPr="00BB51D0" w:rsidRDefault="00BB51D0" w:rsidP="00BB51D0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Гимн России — главный музыкальный символ нашей страны.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исполнения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Гимна России.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гимны.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Гимна Российской Федерации.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историей создания, правилами исполнения.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Гимна своей республики, города, школы</w:t>
            </w:r>
          </w:p>
        </w:tc>
      </w:tr>
      <w:tr w:rsidR="00BB51D0" w:rsidRPr="00BB51D0" w:rsidTr="00BB51D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BB51D0" w:rsidRPr="00BB51D0" w:rsidRDefault="00BB51D0" w:rsidP="00BB51D0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BB51D0" w:rsidRPr="00BB51D0" w:rsidRDefault="00BB51D0" w:rsidP="00BB51D0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времени</w:t>
            </w:r>
          </w:p>
        </w:tc>
        <w:tc>
          <w:tcPr>
            <w:tcW w:w="2693" w:type="dxa"/>
          </w:tcPr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временно́е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искусство. Погружение в поток музыкального звучания.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образы</w:t>
            </w:r>
          </w:p>
          <w:p w:rsidR="00BB51D0" w:rsidRPr="00BB51D0" w:rsidRDefault="00BB51D0" w:rsidP="00BB51D0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движения, изменения и развития.</w:t>
            </w:r>
          </w:p>
        </w:tc>
        <w:tc>
          <w:tcPr>
            <w:tcW w:w="8363" w:type="dxa"/>
          </w:tcPr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исполнение музыкальных произведений, передающих образ непрерывного движения.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своими телесными реакциями (дыхание, пульс, мышечный тонус) при восприятии музыки.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как музыка воздействует на человека?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BB51D0" w:rsidRPr="00BB51D0" w:rsidRDefault="00BB51D0" w:rsidP="00BB51D0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Программная ритмическая или инструментальная импровизация «Поезд», «Космический корабль».</w:t>
            </w:r>
          </w:p>
        </w:tc>
      </w:tr>
    </w:tbl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B51D0" w:rsidSect="00BB51D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B51D0" w:rsidRPr="005948FE" w:rsidRDefault="00BB51D0" w:rsidP="005948FE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ind w:left="118" w:right="-1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5" w:name="_Toc179167249"/>
      <w:r w:rsidRPr="00BB51D0">
        <w:rPr>
          <w:rFonts w:ascii="Times New Roman" w:eastAsia="Tahoma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46C8AFC7" wp14:editId="1C0C3C4A">
                <wp:simplePos x="0" y="0"/>
                <wp:positionH relativeFrom="page">
                  <wp:posOffset>1151890</wp:posOffset>
                </wp:positionH>
                <wp:positionV relativeFrom="paragraph">
                  <wp:posOffset>422910</wp:posOffset>
                </wp:positionV>
                <wp:extent cx="5867400" cy="160020"/>
                <wp:effectExtent l="0" t="0" r="0" b="0"/>
                <wp:wrapTopAndBottom/>
                <wp:docPr id="1101000910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6002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B909C" id="Полилиния: фигура 3" o:spid="_x0000_s1026" style="position:absolute;margin-left:90.7pt;margin-top:33.3pt;width:462pt;height:12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if1LgMAAMQGAAAOAAAAZHJzL2Uyb0RvYy54bWysVV2O0zAQfkfiDpYfQd0kbfoXbbpC/UFI&#10;C6y05QBu4jQRiR1st+mCkJDgnSNwBSReVkJwhvZGjO2k23ZBQohKTe3M+JtvvvFMzy82RY7WVMiM&#10;sxB7Zy5GlEU8ztgyxK/ms9YAI6kIi0nOGQ3xDZX4YvTwwXlVBrTNU57HVCAAYTKoyhCnSpWB48go&#10;pQWRZ7ykDIwJFwVRsBVLJxakAvQid9qu23MqLuJS8IhKCW8n1ohHBj9JaKReJomkCuUhBm7KPIV5&#10;LvTTGZ2TYClImWZRTYP8A4uCZAyC7qEmRBG0Etk9qCKLBJc8UWcRLxyeJFlETQ6QjeeeZHOdkpKa&#10;XEAcWe5lkv8PNnqxvhIoi6F2HhBw3aEHMjFSQK22X7Y/t9+3t+b7Y3u7+xyg3SfYf9t93H3YfkUd&#10;LV9VygBQrssroQWQ5SWPXkswOEcWvZHggxbVcx4DOlkpbiTbJKLQJ0EMtDGVudlXhm4UiuBld9Dr&#10;+y4wi8Dm9Vy3bUrnkKA5Ha2kekq5QSLrS6lsZWNYmbrEdVJzAEmKHIr8uIVc1O/09be+B3snr3F6&#10;5KC5iyrU63Sby7J3ajdOFskd/Baq03hpqPYBFJBfNvRI2jCONqymDCtEdBu5RqaSSy3PHKg1+gAC&#10;OOn0/uALsU997Zk6hID+OO0MgRF0xsIqUhKlmekQeomqEBsl9IuCr+mcG5M6KRwEubPm7NDLHD9k&#10;Zc1wQgeAW2MXJqjmelBWxmdZnpu65uyIiuR5FmujZiPFcjHOBVoT3fPmo5MBsCO3Ukg1ITK1fsZk&#10;cxZ8xWITJaUkntZrRbLcrgEoN6LD5ay10dfUdPu7oTucDqYDv+W3e9OW704mrSezsd/qzbx+d9KZ&#10;jMcT772up+cHaRbHlGnazeTx/L/r7HoG2pmxnz1H6R2pMDOf+yo4xzSMSJBL82uL0HSubfUFj2+g&#10;iwW3oxRGPyxSLt5iVMEYDbF8syKCYpQ/YzCnhp7v67lrNn63D32LxKFlcWghLAKoECsMN18vx8rO&#10;6lUpsmUKkTzTC4w/gemRZLrJzZixrOoNjEqTQT3W9Sw+3Buvuz+f0S8AAAD//wMAUEsDBBQABgAI&#10;AAAAIQBRT5qe3AAAAAoBAAAPAAAAZHJzL2Rvd25yZXYueG1sTI9BTsMwEEX3SNzBmkrsqBMEUQhx&#10;KgTqBjYQOIATu0lUexzZbuJyeqYrWP6Zpz9v6l2yhi3ah8mhgHybAdPYOzXhIOD7a39bAgtRopLG&#10;oRZw1gF2zfVVLSvlVvzUSxsHRiUYKilgjHGuOA/9qK0MWzdrpN3BeSsjRT9w5eVK5dbwuywruJUT&#10;0oVRzvpl1P2xPVkB6XxIPx9vRr12/d6l1vPwvi5C3GzS8xOwqFP8g+GiT+rQkFPnTqgCM5TL/J5Q&#10;AUVRALsAefZAk07AY14Cb2r+/4XmFwAA//8DAFBLAQItABQABgAIAAAAIQC2gziS/gAAAOEBAAAT&#10;AAAAAAAAAAAAAAAAAAAAAABbQ29udGVudF9UeXBlc10ueG1sUEsBAi0AFAAGAAgAAAAhADj9If/W&#10;AAAAlAEAAAsAAAAAAAAAAAAAAAAALwEAAF9yZWxzLy5yZWxzUEsBAi0AFAAGAAgAAAAhAHH6J/Uu&#10;AwAAxAYAAA4AAAAAAAAAAAAAAAAALgIAAGRycy9lMm9Eb2MueG1sUEsBAi0AFAAGAAgAAAAhAFFP&#10;mp7cAAAACgEAAA8AAAAAAAAAAAAAAAAAiAUAAGRycy9kb3ducmV2LnhtbFBLBQYAAAAABAAEAPMA&#10;AACRBgAAAAA=&#10;" path="m,l6350,e" filled="f" strokeweight=".5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ПЛАНИРУЕМЫЕ РЕЗУЛЬТАТЫ ОСВОЕНИЯ УЧЕБНОГО ПРЕДМЕТА «МУЗЫКА» НА УРОВНЕ НАЧАЛЬНОГО ОБЩЕГО ОБРАЗОВАНИЯ</w:t>
      </w:r>
      <w:bookmarkEnd w:id="15"/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6" w:name="_Toc179167250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ЛИЧНОСТНЫЕ РЕЗУЛЬТАТЫ</w:t>
      </w:r>
      <w:bookmarkEnd w:id="16"/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</w:t>
      </w:r>
      <w:r w:rsidR="00AF11B6">
        <w:rPr>
          <w:rFonts w:ascii="Times New Roman" w:eastAsia="Times New Roman" w:hAnsi="Times New Roman" w:cs="Times New Roman"/>
          <w:sz w:val="24"/>
          <w:szCs w:val="24"/>
        </w:rPr>
        <w:t xml:space="preserve">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руководствоваться системой позитивных ценностных ориентаций, в том числе в части: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Гражданско-патриотического воспитания: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Духовно-нравственного воспитания: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Эстетического воспитания: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Ценности научного познания: 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соблюдение правил здорового и безопасного (для себя и других людей) образа жизни в окружающей среде</w:t>
      </w:r>
      <w:r w:rsidR="00AF11B6">
        <w:rPr>
          <w:rFonts w:ascii="Times New Roman" w:eastAsia="Times New Roman" w:hAnsi="Times New Roman" w:cs="Times New Roman"/>
          <w:sz w:val="24"/>
          <w:szCs w:val="24"/>
        </w:rPr>
        <w:t xml:space="preserve"> с учетом двигательной патологии обучающихся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Трудового воспитания: 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Экологического воспитания: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бережное отношение к природе; неприятие действий, приносящих ей вред.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ind w:firstLine="851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7" w:name="_Toc179167251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МЕТАПРЕДМЕТНЫЕ РЕЗУЛЬТАТЫ</w:t>
      </w:r>
      <w:bookmarkEnd w:id="17"/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Метапредметные результаты освоения основной образовательной программы,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формируемые при изучении предмета «Музыка»: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1. Овладение универсальными познавательными действиями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Базовые логические действия:</w:t>
      </w:r>
    </w:p>
    <w:p w:rsidR="00BB51D0" w:rsidRPr="00BB51D0" w:rsidRDefault="00BB51D0" w:rsidP="00BB51D0">
      <w:pPr>
        <w:widowControl w:val="0"/>
        <w:numPr>
          <w:ilvl w:val="0"/>
          <w:numId w:val="5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BB51D0" w:rsidRPr="00BB51D0" w:rsidRDefault="00BB51D0" w:rsidP="00BB51D0">
      <w:pPr>
        <w:widowControl w:val="0"/>
        <w:numPr>
          <w:ilvl w:val="0"/>
          <w:numId w:val="5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BB51D0" w:rsidRPr="00BB51D0" w:rsidRDefault="00BB51D0" w:rsidP="00BB51D0">
      <w:pPr>
        <w:widowControl w:val="0"/>
        <w:numPr>
          <w:ilvl w:val="0"/>
          <w:numId w:val="5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B51D0" w:rsidRPr="00BB51D0" w:rsidRDefault="00BB51D0" w:rsidP="00BB51D0">
      <w:pPr>
        <w:widowControl w:val="0"/>
        <w:numPr>
          <w:ilvl w:val="0"/>
          <w:numId w:val="5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B51D0" w:rsidRPr="00BB51D0" w:rsidRDefault="00BB51D0" w:rsidP="00BB51D0">
      <w:pPr>
        <w:widowControl w:val="0"/>
        <w:numPr>
          <w:ilvl w:val="0"/>
          <w:numId w:val="5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571"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Базовые исследовательские действия:</w:t>
      </w:r>
    </w:p>
    <w:p w:rsidR="00BB51D0" w:rsidRPr="00BB51D0" w:rsidRDefault="00BB51D0" w:rsidP="00BB51D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BB51D0" w:rsidRPr="00BB51D0" w:rsidRDefault="00BB51D0" w:rsidP="00BB51D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BB51D0" w:rsidRPr="00BB51D0" w:rsidRDefault="00BB51D0" w:rsidP="00BB51D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BB51D0" w:rsidRPr="00BB51D0" w:rsidRDefault="00BB51D0" w:rsidP="00BB51D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BB51D0" w:rsidRPr="00BB51D0" w:rsidRDefault="00BB51D0" w:rsidP="00BB51D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BB51D0" w:rsidRPr="00BB51D0" w:rsidRDefault="00BB51D0" w:rsidP="00BB51D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Работа с информацией:</w:t>
      </w:r>
    </w:p>
    <w:p w:rsidR="00BB51D0" w:rsidRPr="00BB51D0" w:rsidRDefault="00BB51D0" w:rsidP="00BB51D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выбирать источник получения информации;</w:t>
      </w:r>
    </w:p>
    <w:p w:rsidR="00BB51D0" w:rsidRPr="00BB51D0" w:rsidRDefault="00BB51D0" w:rsidP="00BB51D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BB51D0" w:rsidRPr="00BB51D0" w:rsidRDefault="00BB51D0" w:rsidP="00BB51D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B51D0" w:rsidRPr="00BB51D0" w:rsidRDefault="00BB51D0" w:rsidP="00BB51D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BB51D0" w:rsidRPr="00BB51D0" w:rsidRDefault="00BB51D0" w:rsidP="00BB51D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 текстовую, видео-, графическую, звуковую, информацию в соответствии с учебной задачей;</w:t>
      </w:r>
    </w:p>
    <w:p w:rsidR="00BB51D0" w:rsidRPr="00BB51D0" w:rsidRDefault="00BB51D0" w:rsidP="00BB51D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музыкальные тексты (акустические и нотные) по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предложенному учителем алгоритму;</w:t>
      </w:r>
    </w:p>
    <w:p w:rsidR="00BB51D0" w:rsidRPr="00BB51D0" w:rsidRDefault="00BB51D0" w:rsidP="00BB51D0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самостоятельно создавать схемы, таблицы для представления информации.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"/>
        <w:jc w:val="both"/>
        <w:rPr>
          <w:rFonts w:ascii="Trebuchet MS" w:eastAsia="Times New Roman" w:hAnsi="Trebuchet MS" w:cs="Times New Roman"/>
          <w:sz w:val="18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2. Овладение универсальными коммуникативными действиями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Невербальная коммуникация: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выступать перед публикой в качестве исполнителя музыки (соло или в коллективе)</w:t>
      </w:r>
      <w:r w:rsidR="00AF11B6"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двигательного развития и развития просодической стороны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</w:t>
      </w:r>
      <w:r w:rsidR="00AF11B6"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двигательного развития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</w:t>
      </w:r>
      <w:r w:rsidR="00AF11B6"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развития просодической стороны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37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37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Вербальная коммуникация: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</w:t>
      </w:r>
      <w:r w:rsidR="00AF11B6"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</w:t>
      </w:r>
      <w:r w:rsidR="00AF11B6"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создавать устные</w:t>
      </w:r>
      <w:r w:rsidR="00AF11B6">
        <w:rPr>
          <w:rFonts w:ascii="Times New Roman" w:eastAsia="Times New Roman" w:hAnsi="Times New Roman" w:cs="Times New Roman"/>
          <w:sz w:val="24"/>
          <w:szCs w:val="24"/>
        </w:rPr>
        <w:t xml:space="preserve">  (с учетом речевого развития)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и письменные тексты (описание, рассуждение, повествование);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готовить небольшие публичные выступления</w:t>
      </w:r>
      <w:r w:rsidR="00AF11B6"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Совместная деятельность (сотрудничество):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ответственно выполнять свою часть работы; оценивать свой вклад в общий результат;</w:t>
      </w:r>
    </w:p>
    <w:p w:rsidR="00BB51D0" w:rsidRPr="00BB51D0" w:rsidRDefault="00BB51D0" w:rsidP="00BB51D0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выполнять совместные проектные, творческие задания с опорой на предложенные образцы.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3. Овладение универсальными регулятивными действиями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Самоорганизация:</w:t>
      </w:r>
    </w:p>
    <w:p w:rsidR="00BB51D0" w:rsidRPr="00BB51D0" w:rsidRDefault="00BB51D0" w:rsidP="00BB51D0">
      <w:pPr>
        <w:widowControl w:val="0"/>
        <w:numPr>
          <w:ilvl w:val="0"/>
          <w:numId w:val="9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BB51D0" w:rsidRPr="00BB51D0" w:rsidRDefault="00BB51D0" w:rsidP="00BB51D0">
      <w:pPr>
        <w:widowControl w:val="0"/>
        <w:numPr>
          <w:ilvl w:val="0"/>
          <w:numId w:val="9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Самоконтроль:</w:t>
      </w:r>
    </w:p>
    <w:p w:rsidR="00BB51D0" w:rsidRPr="00BB51D0" w:rsidRDefault="00BB51D0" w:rsidP="00BB51D0">
      <w:pPr>
        <w:widowControl w:val="0"/>
        <w:numPr>
          <w:ilvl w:val="0"/>
          <w:numId w:val="9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устанавливать причины успеха/неудач учебной деятельности;</w:t>
      </w:r>
    </w:p>
    <w:p w:rsidR="00BB51D0" w:rsidRPr="00BB51D0" w:rsidRDefault="00BB51D0" w:rsidP="00BB51D0">
      <w:pPr>
        <w:widowControl w:val="0"/>
        <w:numPr>
          <w:ilvl w:val="0"/>
          <w:numId w:val="9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корректировать свои учебные действия для преодоления ошибок.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ind w:firstLine="851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8" w:name="_Toc179167252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ПРЕДМЕТНЫЕ РЕЗУЛЬТАТЫ</w:t>
      </w:r>
      <w:bookmarkEnd w:id="18"/>
    </w:p>
    <w:p w:rsidR="00AF11B6" w:rsidRDefault="00AF11B6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BB51D0" w:rsidRPr="00BB51D0" w:rsidRDefault="00BB51D0" w:rsidP="00BB51D0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</w:t>
      </w:r>
      <w:r w:rsidR="00AF11B6"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двигательного развития и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B51D0" w:rsidRPr="00BB51D0" w:rsidRDefault="00BB51D0" w:rsidP="00BB51D0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сознательно стремятся к развитию своих музыкальных способностей;</w:t>
      </w:r>
    </w:p>
    <w:p w:rsidR="00BB51D0" w:rsidRPr="00BB51D0" w:rsidRDefault="00BB51D0" w:rsidP="00BB51D0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B51D0" w:rsidRPr="00BB51D0" w:rsidRDefault="00BB51D0" w:rsidP="00BB51D0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BB51D0" w:rsidRPr="00BB51D0" w:rsidRDefault="00BB51D0" w:rsidP="00BB51D0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уважением относятся к достижениям отечественной музыкальной культуры;</w:t>
      </w:r>
    </w:p>
    <w:p w:rsidR="00BB51D0" w:rsidRPr="00BB51D0" w:rsidRDefault="00BB51D0" w:rsidP="00BB51D0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стремятся к расширению своего музыкального кругозора.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before="69" w:after="0" w:line="240" w:lineRule="auto"/>
        <w:ind w:firstLine="851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9" w:name="_Toc179167253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1 «Музыкальная грамота»:</w:t>
      </w:r>
      <w:bookmarkEnd w:id="19"/>
    </w:p>
    <w:p w:rsidR="00BB51D0" w:rsidRPr="00BB51D0" w:rsidRDefault="00BB51D0" w:rsidP="00BB51D0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классифицировать звуки: шумовые и музыкальные, длинные, короткие, тихие, громкие, низкие, высокие;</w:t>
      </w:r>
    </w:p>
    <w:p w:rsidR="00BB51D0" w:rsidRPr="00BB51D0" w:rsidRDefault="00BB51D0" w:rsidP="00BB51D0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</w:p>
    <w:p w:rsidR="00BB51D0" w:rsidRPr="00BB51D0" w:rsidRDefault="00BB51D0" w:rsidP="00BB51D0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B51D0" w:rsidRPr="00BB51D0" w:rsidRDefault="00BB51D0" w:rsidP="00BB51D0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принципы развития: повтор, контраст, варьирование;</w:t>
      </w:r>
    </w:p>
    <w:p w:rsidR="00BB51D0" w:rsidRPr="00BB51D0" w:rsidRDefault="00BB51D0" w:rsidP="00BB51D0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BB51D0" w:rsidRPr="00BB51D0" w:rsidRDefault="00BB51D0" w:rsidP="00BB51D0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ориентироваться в нотной записи в пределах певческого диапазона;</w:t>
      </w:r>
    </w:p>
    <w:p w:rsidR="00BB51D0" w:rsidRPr="00BB51D0" w:rsidRDefault="00BB51D0" w:rsidP="00BB51D0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и создавать различные ритмические рисунки</w:t>
      </w:r>
      <w:r w:rsidR="00AF11B6"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</w:t>
      </w:r>
      <w:r w:rsidR="00396A55">
        <w:rPr>
          <w:rFonts w:ascii="Times New Roman" w:eastAsia="Times New Roman" w:hAnsi="Times New Roman" w:cs="Times New Roman"/>
          <w:sz w:val="24"/>
          <w:szCs w:val="24"/>
        </w:rPr>
        <w:t xml:space="preserve">развития моторики </w:t>
      </w:r>
      <w:r w:rsidR="00AF11B6">
        <w:rPr>
          <w:rFonts w:ascii="Times New Roman" w:eastAsia="Times New Roman" w:hAnsi="Times New Roman" w:cs="Times New Roman"/>
          <w:sz w:val="24"/>
          <w:szCs w:val="24"/>
        </w:rPr>
        <w:t>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B51D0" w:rsidRPr="00BB51D0" w:rsidRDefault="00BB51D0" w:rsidP="00BB51D0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песни с простым мелодическим рисунком</w:t>
      </w:r>
      <w:r w:rsidR="00AF11B6" w:rsidRPr="00AF11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11B6">
        <w:rPr>
          <w:rFonts w:ascii="Times New Roman" w:eastAsia="Times New Roman" w:hAnsi="Times New Roman" w:cs="Times New Roman"/>
          <w:sz w:val="24"/>
          <w:szCs w:val="24"/>
        </w:rPr>
        <w:t xml:space="preserve">при наличии возможности с учетом   развития речи обучающихся 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ind w:firstLine="851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0" w:name="_Toc179167254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2 «Народная музыка России»:</w:t>
      </w:r>
      <w:bookmarkEnd w:id="20"/>
    </w:p>
    <w:p w:rsidR="00BB51D0" w:rsidRPr="00BB51D0" w:rsidRDefault="00BB51D0" w:rsidP="00BB51D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B51D0" w:rsidRPr="00BB51D0" w:rsidRDefault="00BB51D0" w:rsidP="00BB51D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на слух и называть знакомые народные музыкальные инструменты;</w:t>
      </w:r>
    </w:p>
    <w:p w:rsidR="00BB51D0" w:rsidRPr="00BB51D0" w:rsidRDefault="00BB51D0" w:rsidP="00BB51D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группировать народные музыкальные инструменты по принципу звукоизвлечения: духовые, ударные, струнные;</w:t>
      </w:r>
    </w:p>
    <w:p w:rsidR="00BB51D0" w:rsidRPr="00BB51D0" w:rsidRDefault="00BB51D0" w:rsidP="00BB51D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BB51D0" w:rsidRPr="00BB51D0" w:rsidRDefault="00BB51D0" w:rsidP="00BB51D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BB51D0" w:rsidRPr="00BB51D0" w:rsidRDefault="00BB51D0" w:rsidP="00BB51D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создавать ритмический аккомпанемент на ударных инструментах при исполнении народной песни</w:t>
      </w:r>
      <w:r w:rsidR="00396A55"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B51D0" w:rsidRPr="00BB51D0" w:rsidRDefault="00BB51D0" w:rsidP="00BB51D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народные произведения различных жанров с сопровождением и без сопровождения;</w:t>
      </w:r>
    </w:p>
    <w:p w:rsidR="00BB51D0" w:rsidRPr="00BB51D0" w:rsidRDefault="00BB51D0" w:rsidP="00BB51D0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участвовать в коллективной игре/импровизации (вокальной, инструментальной, танцевальной) на основе освоенных фольклорных жанров</w:t>
      </w:r>
      <w:r w:rsidR="00396A55"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просодической стороны речи 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1" w:name="_Toc179167255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3 «Музыка народов мира»:</w:t>
      </w:r>
      <w:bookmarkEnd w:id="21"/>
    </w:p>
    <w:p w:rsidR="00BB51D0" w:rsidRPr="00BB51D0" w:rsidRDefault="00BB51D0" w:rsidP="00BB51D0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и исполнять произведения народной и композиторской музыки других стран;</w:t>
      </w:r>
    </w:p>
    <w:p w:rsidR="00BB51D0" w:rsidRPr="00BB51D0" w:rsidRDefault="00BB51D0" w:rsidP="00BB51D0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B51D0" w:rsidRPr="00BB51D0" w:rsidRDefault="00BB51D0" w:rsidP="00BB51D0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BB51D0" w:rsidRPr="00BB51D0" w:rsidRDefault="00BB51D0" w:rsidP="00BB51D0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2" w:name="_Toc179167256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4 «Духовная музыка»:</w:t>
      </w:r>
      <w:bookmarkEnd w:id="22"/>
    </w:p>
    <w:p w:rsidR="00BB51D0" w:rsidRPr="00BB51D0" w:rsidRDefault="00BB51D0" w:rsidP="00BB51D0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BB51D0" w:rsidRPr="00BB51D0" w:rsidRDefault="00BB51D0" w:rsidP="00BB51D0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доступные образцы духовной музыки</w:t>
      </w:r>
      <w:r w:rsidR="00396A55"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просодической стороны речи  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B51D0" w:rsidRPr="00BB51D0" w:rsidRDefault="00BB51D0" w:rsidP="00BB51D0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418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3" w:name="_Toc179167257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5 «Классическая музыка»:</w:t>
      </w:r>
      <w:bookmarkEnd w:id="23"/>
    </w:p>
    <w:p w:rsidR="00BB51D0" w:rsidRPr="00BB51D0" w:rsidRDefault="00BB51D0" w:rsidP="00BB51D0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BB51D0" w:rsidRPr="00BB51D0" w:rsidRDefault="00BB51D0" w:rsidP="00BB51D0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B51D0" w:rsidRPr="00BB51D0" w:rsidRDefault="00BB51D0" w:rsidP="00BB51D0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BB51D0" w:rsidRPr="00BB51D0" w:rsidRDefault="00BB51D0" w:rsidP="00BB51D0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(в том числе фрагментарно, отдельными темами) сочинения композиторов-классиков</w:t>
      </w:r>
      <w:r w:rsidR="00396A55"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B51D0" w:rsidRPr="00BB51D0" w:rsidRDefault="00BB51D0" w:rsidP="00BB51D0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BB51D0" w:rsidRPr="00BB51D0" w:rsidRDefault="00BB51D0" w:rsidP="00BB51D0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характеризовать выразительные средства, использованные композитором для создания музыкального образа;</w:t>
      </w:r>
    </w:p>
    <w:p w:rsidR="00BB51D0" w:rsidRPr="00BB51D0" w:rsidRDefault="00BB51D0" w:rsidP="00BB51D0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4" w:name="_Toc179167258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6 «Современная музыкальная культура»:</w:t>
      </w:r>
      <w:bookmarkEnd w:id="24"/>
    </w:p>
    <w:p w:rsidR="00BB51D0" w:rsidRPr="00BB51D0" w:rsidRDefault="00BB51D0" w:rsidP="00BB51D0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иметь представление о разнообразии современной музыкальной культуры, стремиться к расширению музыкального кругозора;</w:t>
      </w:r>
    </w:p>
    <w:p w:rsidR="00BB51D0" w:rsidRPr="00BB51D0" w:rsidRDefault="00BB51D0" w:rsidP="00BB51D0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</w:t>
      </w:r>
    </w:p>
    <w:p w:rsidR="00BB51D0" w:rsidRPr="00BB51D0" w:rsidRDefault="00BB51D0" w:rsidP="00BB51D0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BB51D0" w:rsidRPr="00BB51D0" w:rsidRDefault="00BB51D0" w:rsidP="00BB51D0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современные музыкальные произведения, соблюдая певческую культуру звука</w:t>
      </w:r>
      <w:r w:rsidR="00396A55"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просодической стороны речи обучающихся 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5" w:name="_Toc179167259"/>
      <w:bookmarkStart w:id="26" w:name="_Hlk13938399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7 «Музыка театра и кино»:</w:t>
      </w:r>
      <w:bookmarkEnd w:id="25"/>
    </w:p>
    <w:bookmarkEnd w:id="26"/>
    <w:p w:rsidR="00BB51D0" w:rsidRPr="00BB51D0" w:rsidRDefault="00BB51D0" w:rsidP="00BB51D0">
      <w:pPr>
        <w:widowControl w:val="0"/>
        <w:numPr>
          <w:ilvl w:val="2"/>
          <w:numId w:val="18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:rsidR="00BB51D0" w:rsidRPr="00BB51D0" w:rsidRDefault="00BB51D0" w:rsidP="00BB51D0">
      <w:pPr>
        <w:widowControl w:val="0"/>
        <w:numPr>
          <w:ilvl w:val="2"/>
          <w:numId w:val="18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 w:rsidR="00BB51D0" w:rsidRPr="00BB51D0" w:rsidRDefault="00BB51D0" w:rsidP="00BB51D0">
      <w:pPr>
        <w:widowControl w:val="0"/>
        <w:numPr>
          <w:ilvl w:val="2"/>
          <w:numId w:val="18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BB51D0" w:rsidRPr="00BB51D0" w:rsidRDefault="00BB51D0" w:rsidP="00BB51D0">
      <w:pPr>
        <w:widowControl w:val="0"/>
        <w:numPr>
          <w:ilvl w:val="2"/>
          <w:numId w:val="18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7" w:name="_Toc179167260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8 «Музыка в жизни человека»:</w:t>
      </w:r>
      <w:bookmarkEnd w:id="27"/>
    </w:p>
    <w:p w:rsidR="00BB51D0" w:rsidRPr="00BB51D0" w:rsidRDefault="00BB51D0" w:rsidP="00BB51D0">
      <w:pPr>
        <w:widowControl w:val="0"/>
        <w:numPr>
          <w:ilvl w:val="0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</w:t>
      </w:r>
      <w:r w:rsidR="00396A55"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B51D0" w:rsidRPr="00BB51D0" w:rsidRDefault="00BB51D0" w:rsidP="00BB51D0">
      <w:pPr>
        <w:widowControl w:val="0"/>
        <w:numPr>
          <w:ilvl w:val="0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B51D0" w:rsidRPr="00BB51D0" w:rsidRDefault="00BB51D0" w:rsidP="00BB51D0">
      <w:pPr>
        <w:widowControl w:val="0"/>
        <w:numPr>
          <w:ilvl w:val="0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Каждый модуль состоит из нескольких тематических блоков, с указанием примерного количества учебного времени. Для удобства вариативного распределения в рамках календарно-тематического планирования они имеют буквенную маркировку (А, Б, В, Г). Модульный принцип допускает перестановку блоков (например: А, В, Б, Г); перераспределение количества учебных часов между блоками</w:t>
      </w:r>
      <w:r w:rsidR="00396A55">
        <w:rPr>
          <w:rFonts w:ascii="Times New Roman" w:eastAsia="Times New Roman" w:hAnsi="Times New Roman" w:cs="Times New Roman"/>
          <w:sz w:val="24"/>
          <w:szCs w:val="24"/>
        </w:rPr>
        <w:t xml:space="preserve"> с учетом двигательного развития и развития речи обучающихся с НОДА. При необходимости можно сокращать какие-то тематические блоки, а какие-</w:t>
      </w:r>
      <w:r w:rsidR="00DB6945">
        <w:rPr>
          <w:rFonts w:ascii="Times New Roman" w:eastAsia="Times New Roman" w:hAnsi="Times New Roman" w:cs="Times New Roman"/>
          <w:sz w:val="24"/>
          <w:szCs w:val="24"/>
        </w:rPr>
        <w:t>т</w:t>
      </w:r>
      <w:r w:rsidR="00396A55">
        <w:rPr>
          <w:rFonts w:ascii="Times New Roman" w:eastAsia="Times New Roman" w:hAnsi="Times New Roman" w:cs="Times New Roman"/>
          <w:sz w:val="24"/>
          <w:szCs w:val="24"/>
        </w:rPr>
        <w:t>о увеличивать с учетом индивидуальных особенностей развития обучающихся в классе.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театров, музеев, концертных залов;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</w:t>
      </w:r>
      <w:r w:rsidR="00DB6945">
        <w:rPr>
          <w:rFonts w:ascii="Times New Roman" w:eastAsia="Times New Roman" w:hAnsi="Times New Roman" w:cs="Times New Roman"/>
          <w:sz w:val="24"/>
          <w:szCs w:val="24"/>
        </w:rPr>
        <w:t xml:space="preserve"> внеурочной деятельности. В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иды деятельности, которые может использовать в том числе (но не исключительно) учитель для планирования внеурочной, внеклассной работы, обозначены в подразделе </w:t>
      </w: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«На выбор или факультативно»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51D0" w:rsidRPr="00BB51D0" w:rsidRDefault="00BB51D0" w:rsidP="00BB51D0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17"/>
        <w:rPr>
          <w:rFonts w:ascii="Trebuchet MS" w:eastAsia="Times New Roman" w:hAnsi="Trebuchet MS" w:cs="Times New Roman"/>
          <w:sz w:val="18"/>
        </w:rPr>
      </w:pPr>
    </w:p>
    <w:p w:rsidR="005948FE" w:rsidRDefault="005948FE" w:rsidP="005948FE">
      <w:pPr>
        <w:jc w:val="both"/>
      </w:pPr>
    </w:p>
    <w:p w:rsidR="006E1D1A" w:rsidRDefault="006E1D1A" w:rsidP="005948FE">
      <w:pPr>
        <w:jc w:val="both"/>
      </w:pPr>
    </w:p>
    <w:p w:rsidR="006E1D1A" w:rsidRDefault="006E1D1A" w:rsidP="005948FE">
      <w:pPr>
        <w:jc w:val="both"/>
      </w:pPr>
    </w:p>
    <w:p w:rsidR="006E1D1A" w:rsidRDefault="006E1D1A" w:rsidP="005948FE">
      <w:pPr>
        <w:jc w:val="both"/>
      </w:pPr>
    </w:p>
    <w:p w:rsidR="006E1D1A" w:rsidRDefault="006E1D1A" w:rsidP="005948FE">
      <w:pPr>
        <w:jc w:val="both"/>
      </w:pPr>
    </w:p>
    <w:p w:rsidR="006E1D1A" w:rsidRDefault="006E1D1A" w:rsidP="005948FE">
      <w:pPr>
        <w:jc w:val="both"/>
      </w:pPr>
    </w:p>
    <w:p w:rsidR="006E1D1A" w:rsidRDefault="006E1D1A" w:rsidP="005948FE">
      <w:pPr>
        <w:jc w:val="both"/>
      </w:pPr>
    </w:p>
    <w:p w:rsidR="006E1D1A" w:rsidRDefault="006E1D1A" w:rsidP="005948FE">
      <w:pPr>
        <w:jc w:val="both"/>
      </w:pPr>
    </w:p>
    <w:p w:rsidR="006E1D1A" w:rsidRDefault="006E1D1A" w:rsidP="005948FE">
      <w:pPr>
        <w:jc w:val="both"/>
      </w:pPr>
    </w:p>
    <w:p w:rsidR="006E1D1A" w:rsidRDefault="006E1D1A" w:rsidP="005948FE">
      <w:pPr>
        <w:jc w:val="both"/>
      </w:pPr>
    </w:p>
    <w:p w:rsidR="001D64A2" w:rsidRDefault="001D64A2" w:rsidP="005948FE">
      <w:pPr>
        <w:jc w:val="both"/>
        <w:sectPr w:rsidR="001D64A2" w:rsidSect="00BB51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64A2" w:rsidRPr="006E1D1A" w:rsidRDefault="001D64A2" w:rsidP="001D64A2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28" w:name="_Toc179167261"/>
      <w:r w:rsidRPr="006E1D1A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ТЕМАТИЧЕСКОЕ ПЛАНИРОВАНИЕ ПО ГОДАМ ОБУЧЕНИЯ</w:t>
      </w:r>
      <w:bookmarkEnd w:id="28"/>
    </w:p>
    <w:p w:rsidR="001D64A2" w:rsidRPr="006E1D1A" w:rsidRDefault="001D64A2" w:rsidP="001D64A2">
      <w:pPr>
        <w:widowControl w:val="0"/>
        <w:autoSpaceDE w:val="0"/>
        <w:autoSpaceDN w:val="0"/>
        <w:spacing w:after="0" w:line="232" w:lineRule="auto"/>
        <w:rPr>
          <w:rFonts w:ascii="Times New Roman" w:eastAsia="Times New Roman" w:hAnsi="Times New Roman" w:cs="Times New Roman"/>
          <w:sz w:val="18"/>
        </w:rPr>
      </w:pPr>
      <w:r w:rsidRPr="006E1D1A">
        <w:rPr>
          <w:rFonts w:ascii="Times New Roman" w:eastAsia="Times New Roman" w:hAnsi="Times New Roman" w:cs="Times New Roman"/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57AEF2" wp14:editId="50DF58EC">
                <wp:simplePos x="0" y="0"/>
                <wp:positionH relativeFrom="column">
                  <wp:posOffset>-10160</wp:posOffset>
                </wp:positionH>
                <wp:positionV relativeFrom="paragraph">
                  <wp:posOffset>21667</wp:posOffset>
                </wp:positionV>
                <wp:extent cx="6334964" cy="0"/>
                <wp:effectExtent l="0" t="0" r="0" b="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496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E87BBF" id="Прямая соединительная линия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pt,1.7pt" to="49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yZ6DQIAAMsDAAAOAAAAZHJzL2Uyb0RvYy54bWysU82O0zAQviPxDpbvNG13W9Go6R62Wi78&#10;VGL3AWYdp4nk2JbHNO0NOCP1EXgFDiCttCzPkLwRY6ctC9wQOTjjGc/n+b58mV9sa8U20mFldMZH&#10;gyFnUguTV3qd8Zvrq2fPOUMPOgdltMz4TiK/WDx9Mm9sKsemNCqXjhGIxrSxGS+9t2mSoChlDTgw&#10;VmoqFsbV4Gnr1knuoCH0WiXj4XCaNMbl1hkhESm77It8EfGLQgr/pihQeqYyTrP5uLq43oY1Wcwh&#10;XTuwZSUOY8A/TFFDpenSE9QSPLB3rvoLqq6EM2gKPxCmTkxRVEJGDsRmNPyDzdsSrIxcSBy0J5nw&#10;/8GK15uVY1We8TFnGmr6RO3n7n23b7+3X7o96z60P9pv7df2rn1o77qPFN93nygOxfb+kN6zcVCy&#10;sZgS4KVeucMO7coFWbaFq8ObCLNtVH93Ul9uPROUnJ6dnc+m55yJYy351Wgd+hfS1CwEGVeVDsJA&#10;CpuX6OkyOno8EtLaXFVKxY+rNGsyPpuMJ4QMZLFCgaewtkQa9ZozUGvyrvAuIqJRVR66Aw7u8FI5&#10;tgGyD7kuN801jcuZAvRUIA7x6RtLyGV/dDahdO8tBP/K5H16NDzmadweOk7+25WBxhKw7FtiKSBR&#10;h9JhJBldfWAdFO81DtGtyXdR+iTsyDGx7eDuYMnHe4of/4OLnwAAAP//AwBQSwMEFAAGAAgAAAAh&#10;AEAk0d3bAAAABgEAAA8AAABkcnMvZG93bnJldi54bWxMj8FOwzAQRO9I/IO1SFyq1mmLojbEqRCQ&#10;GxcKFddtvCQR8TqN3Tbw9Sxc4Dia0cybfDO6Tp1oCK1nA/NZAoq48rbl2sDrSzldgQoR2WLnmQx8&#10;UoBNcXmRY2b9mZ/ptI21khIOGRpoYuwzrUPVkMMw8z2xeO9+cBhFDrW2A56l3HV6kSSpdtiyLDTY&#10;031D1cf26AyEckeH8mtSTZK3Ze1pcXh4ekRjrq/Gu1tQkcb4F4YffEGHQpj2/sg2qM7AdJ5K0sDy&#10;BpTY63Uq1/a/Whe5/o9ffAMAAP//AwBQSwECLQAUAAYACAAAACEAtoM4kv4AAADhAQAAEwAAAAAA&#10;AAAAAAAAAAAAAAAAW0NvbnRlbnRfVHlwZXNdLnhtbFBLAQItABQABgAIAAAAIQA4/SH/1gAAAJQB&#10;AAALAAAAAAAAAAAAAAAAAC8BAABfcmVscy8ucmVsc1BLAQItABQABgAIAAAAIQBYWyZ6DQIAAMsD&#10;AAAOAAAAAAAAAAAAAAAAAC4CAABkcnMvZTJvRG9jLnhtbFBLAQItABQABgAIAAAAIQBAJNHd2wAA&#10;AAYBAAAPAAAAAAAAAAAAAAAAAGcEAABkcnMvZG93bnJldi54bWxQSwUGAAAAAAQABADzAAAAbwUA&#10;AAAA&#10;"/>
            </w:pict>
          </mc:Fallback>
        </mc:AlternateContent>
      </w:r>
    </w:p>
    <w:p w:rsidR="001D64A2" w:rsidRDefault="001D64A2" w:rsidP="001D64A2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D1A">
        <w:rPr>
          <w:rFonts w:ascii="Times New Roman" w:eastAsia="Times New Roman" w:hAnsi="Times New Roman" w:cs="Times New Roman"/>
          <w:sz w:val="24"/>
          <w:szCs w:val="24"/>
        </w:rPr>
        <w:t>Календарно-тематическое планирование представлено по модулям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годам обучения</w:t>
      </w:r>
      <w:r w:rsidRPr="006E1D1A">
        <w:rPr>
          <w:rFonts w:ascii="Times New Roman" w:eastAsia="Times New Roman" w:hAnsi="Times New Roman" w:cs="Times New Roman"/>
          <w:sz w:val="24"/>
          <w:szCs w:val="24"/>
        </w:rPr>
        <w:t>. Тематическое наполнение модулей также допускает перекомпоновку, исключение отдельных блоков, изменение по количеству учебного времени, отводимого на изучение того или иного блока с учётом возможностей региона, образовательной организации, возможностей дополнительного образования и внеурочной деятельности, уровня общего и музыкального развития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НОДА. Рекомендуется на каждом занятии музыкой в каждом классе из модуля «Музыкальная грамота» раздела А включать такие виды деятельности, как  артикуляционные и дыхательные упражнения. Данные упражнения носят коррекционно-развивающий характер и направлены как на развитие вокальных способностей обучающихся с НОДА, так и на развитие их речи.</w:t>
      </w:r>
    </w:p>
    <w:p w:rsidR="001D64A2" w:rsidRDefault="001D64A2" w:rsidP="001D64A2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64A2" w:rsidRPr="006E1D1A" w:rsidRDefault="001D64A2" w:rsidP="001D64A2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376"/>
        <w:tblW w:w="1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1"/>
        <w:gridCol w:w="3652"/>
        <w:gridCol w:w="3651"/>
        <w:gridCol w:w="3652"/>
      </w:tblGrid>
      <w:tr w:rsidR="001D64A2" w:rsidRPr="006E1D1A" w:rsidTr="0090038C">
        <w:trPr>
          <w:trHeight w:val="559"/>
        </w:trPr>
        <w:tc>
          <w:tcPr>
            <w:tcW w:w="14606" w:type="dxa"/>
            <w:gridSpan w:val="4"/>
            <w:vAlign w:val="center"/>
          </w:tcPr>
          <w:p w:rsidR="001D64A2" w:rsidRPr="006E1D1A" w:rsidRDefault="001D64A2" w:rsidP="0090038C">
            <w:pPr>
              <w:ind w:left="289" w:hanging="28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Подготовительный </w:t>
            </w:r>
            <w:r w:rsidRPr="006E1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1D64A2" w:rsidRPr="006E1D1A" w:rsidTr="0090038C">
        <w:trPr>
          <w:trHeight w:val="836"/>
        </w:trPr>
        <w:tc>
          <w:tcPr>
            <w:tcW w:w="3651" w:type="dxa"/>
            <w:tcBorders>
              <w:left w:val="single" w:sz="6" w:space="0" w:color="000000"/>
            </w:tcBorders>
            <w:vAlign w:val="center"/>
          </w:tcPr>
          <w:p w:rsidR="001D64A2" w:rsidRPr="006E1D1A" w:rsidRDefault="001D64A2" w:rsidP="0090038C">
            <w:pPr>
              <w:ind w:left="289" w:hanging="28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1D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1-я четверть (8 часов)</w:t>
            </w:r>
          </w:p>
        </w:tc>
        <w:tc>
          <w:tcPr>
            <w:tcW w:w="3652" w:type="dxa"/>
            <w:vAlign w:val="center"/>
          </w:tcPr>
          <w:p w:rsidR="001D64A2" w:rsidRPr="006E1D1A" w:rsidRDefault="001D64A2" w:rsidP="0090038C">
            <w:pPr>
              <w:ind w:left="289" w:right="139" w:hanging="28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1D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2-я четверть (7 часов)</w:t>
            </w:r>
          </w:p>
        </w:tc>
        <w:tc>
          <w:tcPr>
            <w:tcW w:w="3651" w:type="dxa"/>
            <w:vAlign w:val="center"/>
          </w:tcPr>
          <w:p w:rsidR="001D64A2" w:rsidRPr="006E1D1A" w:rsidRDefault="001D64A2" w:rsidP="0090038C">
            <w:pPr>
              <w:ind w:left="289" w:right="139" w:hanging="28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1D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3-я четверть (9 часов)</w:t>
            </w:r>
          </w:p>
        </w:tc>
        <w:tc>
          <w:tcPr>
            <w:tcW w:w="3652" w:type="dxa"/>
            <w:vAlign w:val="center"/>
          </w:tcPr>
          <w:p w:rsidR="001D64A2" w:rsidRPr="006E1D1A" w:rsidRDefault="001D64A2" w:rsidP="0090038C">
            <w:pPr>
              <w:ind w:left="289" w:right="219" w:hanging="28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1D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4-я четверть (8 часов)</w:t>
            </w:r>
          </w:p>
        </w:tc>
      </w:tr>
      <w:tr w:rsidR="001D64A2" w:rsidRPr="006E1D1A" w:rsidTr="0090038C">
        <w:trPr>
          <w:trHeight w:val="1974"/>
        </w:trPr>
        <w:tc>
          <w:tcPr>
            <w:tcW w:w="3651" w:type="dxa"/>
            <w:tcBorders>
              <w:left w:val="single" w:sz="6" w:space="0" w:color="000000"/>
            </w:tcBorders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Музыка в жизни человека 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(А, Б)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Народная музыка России 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(Б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грамота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(А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3652" w:type="dxa"/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Классическая музыка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(А, В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грамота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(А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3651" w:type="dxa"/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Народная музыка России (А, Б)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ыка в жизни человека (Б, В, Г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грамота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52" w:type="dxa"/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Классическая музыка (В, Г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D64A2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театра и кино (А)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грамота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(А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D64A2" w:rsidRPr="006E1D1A" w:rsidTr="0090038C">
        <w:trPr>
          <w:trHeight w:val="560"/>
        </w:trPr>
        <w:tc>
          <w:tcPr>
            <w:tcW w:w="14606" w:type="dxa"/>
            <w:gridSpan w:val="4"/>
            <w:tcBorders>
              <w:left w:val="single" w:sz="6" w:space="0" w:color="000000"/>
            </w:tcBorders>
            <w:vAlign w:val="center"/>
          </w:tcPr>
          <w:tbl>
            <w:tblPr>
              <w:tblStyle w:val="TableNormal"/>
              <w:tblpPr w:leftFromText="180" w:rightFromText="180" w:vertAnchor="text" w:horzAnchor="margin" w:tblpY="376"/>
              <w:tblW w:w="1460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51"/>
              <w:gridCol w:w="3652"/>
              <w:gridCol w:w="3651"/>
              <w:gridCol w:w="3652"/>
            </w:tblGrid>
            <w:tr w:rsidR="001D64A2" w:rsidRPr="006E1D1A" w:rsidTr="0090038C">
              <w:trPr>
                <w:trHeight w:val="559"/>
              </w:trPr>
              <w:tc>
                <w:tcPr>
                  <w:tcW w:w="14606" w:type="dxa"/>
                  <w:gridSpan w:val="4"/>
                  <w:vAlign w:val="center"/>
                </w:tcPr>
                <w:p w:rsidR="001D64A2" w:rsidRPr="006E1D1A" w:rsidRDefault="001D64A2" w:rsidP="0090038C">
                  <w:pPr>
                    <w:ind w:left="289" w:hanging="289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 класс</w:t>
                  </w:r>
                </w:p>
              </w:tc>
            </w:tr>
            <w:tr w:rsidR="001D64A2" w:rsidRPr="006E1D1A" w:rsidTr="0090038C">
              <w:trPr>
                <w:trHeight w:val="836"/>
              </w:trPr>
              <w:tc>
                <w:tcPr>
                  <w:tcW w:w="3651" w:type="dxa"/>
                  <w:tcBorders>
                    <w:left w:val="single" w:sz="6" w:space="0" w:color="000000"/>
                  </w:tcBorders>
                  <w:vAlign w:val="center"/>
                </w:tcPr>
                <w:p w:rsidR="001D64A2" w:rsidRPr="006E1D1A" w:rsidRDefault="001D64A2" w:rsidP="0090038C">
                  <w:pPr>
                    <w:ind w:left="289" w:hanging="289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1-я четверть (8 часов)</w:t>
                  </w:r>
                </w:p>
              </w:tc>
              <w:tc>
                <w:tcPr>
                  <w:tcW w:w="3652" w:type="dxa"/>
                  <w:vAlign w:val="center"/>
                </w:tcPr>
                <w:p w:rsidR="001D64A2" w:rsidRPr="006E1D1A" w:rsidRDefault="001D64A2" w:rsidP="0090038C">
                  <w:pPr>
                    <w:ind w:left="289" w:right="139" w:hanging="289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2-я четверть (7 часов)</w:t>
                  </w:r>
                </w:p>
              </w:tc>
              <w:tc>
                <w:tcPr>
                  <w:tcW w:w="3651" w:type="dxa"/>
                  <w:vAlign w:val="center"/>
                </w:tcPr>
                <w:p w:rsidR="001D64A2" w:rsidRPr="006E1D1A" w:rsidRDefault="001D64A2" w:rsidP="0090038C">
                  <w:pPr>
                    <w:ind w:left="289" w:right="139" w:hanging="289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3-я четверть (9 часов)</w:t>
                  </w:r>
                </w:p>
              </w:tc>
              <w:tc>
                <w:tcPr>
                  <w:tcW w:w="3652" w:type="dxa"/>
                  <w:vAlign w:val="center"/>
                </w:tcPr>
                <w:p w:rsidR="001D64A2" w:rsidRPr="006E1D1A" w:rsidRDefault="001D64A2" w:rsidP="0090038C">
                  <w:pPr>
                    <w:ind w:left="289" w:right="219" w:hanging="289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4-я четверть (8 часов)</w:t>
                  </w:r>
                </w:p>
              </w:tc>
            </w:tr>
            <w:tr w:rsidR="001D64A2" w:rsidRPr="006E1D1A" w:rsidTr="0090038C">
              <w:trPr>
                <w:trHeight w:val="1974"/>
              </w:trPr>
              <w:tc>
                <w:tcPr>
                  <w:tcW w:w="3651" w:type="dxa"/>
                  <w:tcBorders>
                    <w:left w:val="single" w:sz="6" w:space="0" w:color="000000"/>
                  </w:tcBorders>
                </w:tcPr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lastRenderedPageBreak/>
                    <w:t xml:space="preserve">Музыка в жизни человека </w:t>
                  </w:r>
                </w:p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(А, Б)</w:t>
                  </w:r>
                </w:p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 xml:space="preserve">Народная музыка России </w:t>
                  </w:r>
                </w:p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(Б, В, Г)</w:t>
                  </w:r>
                </w:p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Музыкальная грамота</w:t>
                  </w:r>
                </w:p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(А, Б, Г, Д)</w:t>
                  </w:r>
                </w:p>
              </w:tc>
              <w:tc>
                <w:tcPr>
                  <w:tcW w:w="3652" w:type="dxa"/>
                </w:tcPr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Классическая музыка</w:t>
                  </w:r>
                </w:p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(Б, В, Д)</w:t>
                  </w:r>
                </w:p>
                <w:p w:rsidR="001D64A2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1D6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Духовная музыка (Б)</w:t>
                  </w:r>
                </w:p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Музыкальная грамота</w:t>
                  </w:r>
                </w:p>
                <w:p w:rsidR="001D64A2" w:rsidRPr="00BD714F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(А</w:t>
                  </w: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)</w:t>
                  </w:r>
                </w:p>
              </w:tc>
              <w:tc>
                <w:tcPr>
                  <w:tcW w:w="3651" w:type="dxa"/>
                </w:tcPr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Народная музыка России (А, Б)</w:t>
                  </w:r>
                </w:p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Музыка в жизни человека (Б, В, Г, Е)</w:t>
                  </w:r>
                </w:p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Музыкальная грамота (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А,</w:t>
                  </w: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З)</w:t>
                  </w:r>
                </w:p>
              </w:tc>
              <w:tc>
                <w:tcPr>
                  <w:tcW w:w="3652" w:type="dxa"/>
                </w:tcPr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Музыка народов мира (А)</w:t>
                  </w:r>
                </w:p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Классическая музыка (Б, Г, Е)</w:t>
                  </w:r>
                </w:p>
                <w:p w:rsidR="001D64A2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Музыка театра и кино (А)</w:t>
                  </w:r>
                </w:p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Музыкальная грамота</w:t>
                  </w:r>
                </w:p>
                <w:p w:rsidR="001D64A2" w:rsidRPr="006E1D1A" w:rsidRDefault="001D64A2" w:rsidP="0090038C">
                  <w:pPr>
                    <w:ind w:left="284" w:right="10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(А</w:t>
                  </w:r>
                  <w:r w:rsidRPr="006E1D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)</w:t>
                  </w:r>
                </w:p>
              </w:tc>
            </w:tr>
          </w:tbl>
          <w:p w:rsidR="001D64A2" w:rsidRPr="006E1D1A" w:rsidRDefault="001D64A2" w:rsidP="0090038C">
            <w:pPr>
              <w:ind w:left="284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</w:tr>
      <w:tr w:rsidR="001D64A2" w:rsidRPr="006E1D1A" w:rsidTr="0090038C">
        <w:trPr>
          <w:trHeight w:val="699"/>
        </w:trPr>
        <w:tc>
          <w:tcPr>
            <w:tcW w:w="3651" w:type="dxa"/>
            <w:tcBorders>
              <w:left w:val="single" w:sz="6" w:space="0" w:color="000000"/>
            </w:tcBorders>
            <w:vAlign w:val="center"/>
          </w:tcPr>
          <w:p w:rsidR="001D64A2" w:rsidRPr="006E1D1A" w:rsidRDefault="001D64A2" w:rsidP="0090038C">
            <w:pPr>
              <w:ind w:left="284" w:right="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1D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1-я четверть (8 часов)</w:t>
            </w:r>
          </w:p>
        </w:tc>
        <w:tc>
          <w:tcPr>
            <w:tcW w:w="3652" w:type="dxa"/>
            <w:vAlign w:val="center"/>
          </w:tcPr>
          <w:p w:rsidR="001D64A2" w:rsidRPr="006E1D1A" w:rsidRDefault="001D64A2" w:rsidP="0090038C">
            <w:pPr>
              <w:ind w:left="284" w:right="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1D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2-я четверть (7 часов)</w:t>
            </w:r>
          </w:p>
        </w:tc>
        <w:tc>
          <w:tcPr>
            <w:tcW w:w="3651" w:type="dxa"/>
            <w:vAlign w:val="center"/>
          </w:tcPr>
          <w:p w:rsidR="001D64A2" w:rsidRPr="006E1D1A" w:rsidRDefault="001D64A2" w:rsidP="0090038C">
            <w:pPr>
              <w:ind w:left="284" w:right="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1D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3-я четверть (10 часов)</w:t>
            </w:r>
          </w:p>
        </w:tc>
        <w:tc>
          <w:tcPr>
            <w:tcW w:w="3652" w:type="dxa"/>
            <w:vAlign w:val="center"/>
          </w:tcPr>
          <w:p w:rsidR="001D64A2" w:rsidRPr="006E1D1A" w:rsidRDefault="001D64A2" w:rsidP="0090038C">
            <w:pPr>
              <w:ind w:left="284" w:right="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1D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4-я четверть (8 часов)</w:t>
            </w:r>
          </w:p>
        </w:tc>
      </w:tr>
      <w:tr w:rsidR="001D64A2" w:rsidRPr="006E1D1A" w:rsidTr="0090038C">
        <w:trPr>
          <w:trHeight w:val="1963"/>
        </w:trPr>
        <w:tc>
          <w:tcPr>
            <w:tcW w:w="3651" w:type="dxa"/>
            <w:tcBorders>
              <w:left w:val="single" w:sz="6" w:space="0" w:color="000000"/>
            </w:tcBorders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Музыка в жизни человека 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(Б, В, Д, Ж)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грамота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А,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 К, Л, С)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Классическая музыка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(Б, Г, Е)</w:t>
            </w:r>
          </w:p>
        </w:tc>
        <w:tc>
          <w:tcPr>
            <w:tcW w:w="3652" w:type="dxa"/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Духовная музыка (А, Б)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грамота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А,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Т)</w:t>
            </w:r>
          </w:p>
        </w:tc>
        <w:tc>
          <w:tcPr>
            <w:tcW w:w="3651" w:type="dxa"/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Народная музыка России (Б, В, Е, И)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грамота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А,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театра и кино (А, Б, Г)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Классическая музыка (И, К)</w:t>
            </w:r>
          </w:p>
        </w:tc>
        <w:tc>
          <w:tcPr>
            <w:tcW w:w="3652" w:type="dxa"/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грамота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А,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Ж, М)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Классическая музыка (Б, М, Л, Н)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жизни человека (З)</w:t>
            </w:r>
          </w:p>
        </w:tc>
      </w:tr>
      <w:tr w:rsidR="001D64A2" w:rsidRPr="006E1D1A" w:rsidTr="0090038C">
        <w:trPr>
          <w:trHeight w:val="554"/>
        </w:trPr>
        <w:tc>
          <w:tcPr>
            <w:tcW w:w="14606" w:type="dxa"/>
            <w:gridSpan w:val="4"/>
            <w:tcBorders>
              <w:left w:val="single" w:sz="6" w:space="0" w:color="000000"/>
            </w:tcBorders>
            <w:vAlign w:val="center"/>
          </w:tcPr>
          <w:p w:rsidR="001D64A2" w:rsidRPr="006E1D1A" w:rsidRDefault="001D64A2" w:rsidP="0090038C">
            <w:pPr>
              <w:ind w:left="284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класс</w:t>
            </w:r>
          </w:p>
        </w:tc>
      </w:tr>
      <w:tr w:rsidR="001D64A2" w:rsidRPr="006E1D1A" w:rsidTr="0090038C">
        <w:trPr>
          <w:trHeight w:val="1763"/>
        </w:trPr>
        <w:tc>
          <w:tcPr>
            <w:tcW w:w="3651" w:type="dxa"/>
            <w:tcBorders>
              <w:left w:val="single" w:sz="6" w:space="0" w:color="000000"/>
            </w:tcBorders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жизни человека (Б, Е)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Классическая музыка (Ж)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театра и кино (Г, З)</w:t>
            </w:r>
          </w:p>
          <w:p w:rsidR="001D64A2" w:rsidRPr="00BD714F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7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грамота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А,</w:t>
            </w:r>
            <w:r w:rsidRPr="00BD7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Ж, Р)</w:t>
            </w:r>
          </w:p>
        </w:tc>
        <w:tc>
          <w:tcPr>
            <w:tcW w:w="3652" w:type="dxa"/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жизни человека (Б, В)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Классическая музыка (Б, И)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грамота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А,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Ж, П)</w:t>
            </w:r>
          </w:p>
        </w:tc>
        <w:tc>
          <w:tcPr>
            <w:tcW w:w="3651" w:type="dxa"/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Духовная музыка (Г, Д)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грамота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А,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Народная музыка России (Г, Е)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театра и кино (В, Г, Д, Е)</w:t>
            </w:r>
          </w:p>
        </w:tc>
        <w:tc>
          <w:tcPr>
            <w:tcW w:w="3652" w:type="dxa"/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Классическая музыка (В, Д, Е, Л, М)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грамота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А,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Современная музыкальная культура (Б)</w:t>
            </w:r>
          </w:p>
        </w:tc>
      </w:tr>
      <w:tr w:rsidR="001D64A2" w:rsidRPr="006E1D1A" w:rsidTr="0090038C">
        <w:trPr>
          <w:trHeight w:val="620"/>
        </w:trPr>
        <w:tc>
          <w:tcPr>
            <w:tcW w:w="14606" w:type="dxa"/>
            <w:gridSpan w:val="4"/>
            <w:tcBorders>
              <w:left w:val="single" w:sz="6" w:space="0" w:color="000000"/>
            </w:tcBorders>
            <w:vAlign w:val="center"/>
          </w:tcPr>
          <w:p w:rsidR="001D64A2" w:rsidRPr="006E1D1A" w:rsidRDefault="001D64A2" w:rsidP="0090038C">
            <w:pPr>
              <w:ind w:left="284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класс</w:t>
            </w:r>
          </w:p>
        </w:tc>
      </w:tr>
      <w:tr w:rsidR="001D64A2" w:rsidRPr="006E1D1A" w:rsidTr="0090038C">
        <w:trPr>
          <w:trHeight w:val="1763"/>
        </w:trPr>
        <w:tc>
          <w:tcPr>
            <w:tcW w:w="3651" w:type="dxa"/>
            <w:tcBorders>
              <w:left w:val="single" w:sz="6" w:space="0" w:color="000000"/>
            </w:tcBorders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Классическая музыка (Ж, К)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Народная музыка России (Д)</w:t>
            </w:r>
          </w:p>
          <w:p w:rsidR="001D64A2" w:rsidRPr="00BD714F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7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грамота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А,</w:t>
            </w:r>
            <w:r w:rsidRPr="00BD7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 Т)</w:t>
            </w:r>
          </w:p>
        </w:tc>
        <w:tc>
          <w:tcPr>
            <w:tcW w:w="3652" w:type="dxa"/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жизни человека (Б, Д)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Классическая музыка (Б, Ж, З, И, Е)</w:t>
            </w:r>
          </w:p>
          <w:p w:rsidR="001D64A2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4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Современная музыкальная культура (А)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грамота</w:t>
            </w:r>
          </w:p>
          <w:p w:rsidR="001D64A2" w:rsidRPr="00BD714F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(А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3651" w:type="dxa"/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Духовная музыка (А, Г, Д)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Народная музыка России (В, Ж, И, Г, Е)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народов мира (А, Б, Е, Ж)</w:t>
            </w:r>
          </w:p>
          <w:p w:rsidR="001D64A2" w:rsidRPr="00BD714F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7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грамота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А,</w:t>
            </w:r>
            <w:r w:rsidRPr="00BD71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П, Х)</w:t>
            </w:r>
          </w:p>
        </w:tc>
        <w:tc>
          <w:tcPr>
            <w:tcW w:w="3652" w:type="dxa"/>
          </w:tcPr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театра и кино (Д, В, Е)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народов мира (З, И)</w:t>
            </w:r>
          </w:p>
          <w:p w:rsidR="001D64A2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Классическая музыка (Л, М, Н)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грамота</w:t>
            </w:r>
          </w:p>
          <w:p w:rsidR="001D64A2" w:rsidRPr="006E1D1A" w:rsidRDefault="001D64A2" w:rsidP="0090038C">
            <w:pPr>
              <w:ind w:left="284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(А</w:t>
            </w:r>
            <w:r w:rsidRPr="006E1D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</w:tbl>
    <w:p w:rsidR="001D64A2" w:rsidRPr="006E1D1A" w:rsidRDefault="001D64A2" w:rsidP="001D64A2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64A2" w:rsidRDefault="001D64A2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B0070" w:rsidSect="001D64A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3B0070" w:rsidRPr="006E1D1A" w:rsidRDefault="003B0070" w:rsidP="003B0070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E1D1A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 </w:t>
      </w:r>
    </w:p>
    <w:p w:rsidR="003B0070" w:rsidRPr="006E1D1A" w:rsidRDefault="003B0070" w:rsidP="003B0070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3B0070" w:rsidRPr="006E1D1A" w:rsidRDefault="003B0070" w:rsidP="003B00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0070" w:rsidRPr="006E1D1A" w:rsidRDefault="003B0070" w:rsidP="001D6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3B0070" w:rsidRPr="006E1D1A" w:rsidSect="003B0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100" w:rsidRDefault="00D40100" w:rsidP="00BB51D0">
      <w:pPr>
        <w:spacing w:after="0" w:line="240" w:lineRule="auto"/>
      </w:pPr>
      <w:r>
        <w:separator/>
      </w:r>
    </w:p>
  </w:endnote>
  <w:endnote w:type="continuationSeparator" w:id="0">
    <w:p w:rsidR="00D40100" w:rsidRDefault="00D40100" w:rsidP="00BB5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SanPin-Italic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2722105"/>
      <w:docPartObj>
        <w:docPartGallery w:val="Page Numbers (Bottom of Page)"/>
        <w:docPartUnique/>
      </w:docPartObj>
    </w:sdtPr>
    <w:sdtEndPr/>
    <w:sdtContent>
      <w:p w:rsidR="0090038C" w:rsidRDefault="0090038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7A0">
          <w:rPr>
            <w:noProof/>
          </w:rPr>
          <w:t>2</w:t>
        </w:r>
        <w:r>
          <w:fldChar w:fldCharType="end"/>
        </w:r>
      </w:p>
    </w:sdtContent>
  </w:sdt>
  <w:p w:rsidR="0090038C" w:rsidRDefault="0090038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100" w:rsidRDefault="00D40100" w:rsidP="00BB51D0">
      <w:pPr>
        <w:spacing w:after="0" w:line="240" w:lineRule="auto"/>
      </w:pPr>
      <w:r>
        <w:separator/>
      </w:r>
    </w:p>
  </w:footnote>
  <w:footnote w:type="continuationSeparator" w:id="0">
    <w:p w:rsidR="00D40100" w:rsidRDefault="00D40100" w:rsidP="00BB51D0">
      <w:pPr>
        <w:spacing w:after="0" w:line="240" w:lineRule="auto"/>
      </w:pPr>
      <w:r>
        <w:continuationSeparator/>
      </w:r>
    </w:p>
  </w:footnote>
  <w:footnote w:id="1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Данная тема в сочетании с другими темами и модулями может прорабатываться в течение значительно более длительного времени (в зависимости от количества и разнообразия конкретных ритмических рисунков, выбираемых учителем для освоения).</w:t>
      </w:r>
    </w:p>
    <w:p w:rsidR="0090038C" w:rsidRDefault="0090038C" w:rsidP="00BB51D0">
      <w:pPr>
        <w:pStyle w:val="ae"/>
        <w:jc w:val="both"/>
      </w:pPr>
    </w:p>
  </w:footnote>
  <w:footnote w:id="2">
    <w:p w:rsidR="0090038C" w:rsidRPr="00AD47FA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могут быть освоены игры «Бояре», «Плетень», «Бабка-ёжка»,</w:t>
      </w:r>
      <w:r w:rsidRPr="00AD47FA">
        <w:t xml:space="preserve"> </w:t>
      </w:r>
      <w:r>
        <w:t>«Заинька» и др. Важным результатом освоения данного блока является готовность обучающихся играть в данные игры во время перемен и после уроков.</w:t>
      </w:r>
    </w:p>
  </w:footnote>
  <w:footnote w:id="3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отдельные сказания или примеры из эпоса народов России, например: якутского Олонхо, карело-финской Калевалы, калмыцкого Джангара, Нартского эпоса и т. п.</w:t>
      </w:r>
    </w:p>
  </w:footnote>
  <w:footnote w:id="4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внимание обучающихся может быть сосредоточено на русских традиционных народных праздниках (Рождество, Осенины, Масленица, Троица и др.) и/или праздниках других народов России (Сабантуй, Байрам, Навруз, Ысыах и т. д.).</w:t>
      </w:r>
    </w:p>
  </w:footnote>
  <w:footnote w:id="5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могут быть освоены традиционные игры территориально близких или, наоборот, далёких регионов. Важным результатом освоения данного блока является готовность обучающихся играть в данные игры во время перемен и после уроков.</w:t>
      </w:r>
    </w:p>
  </w:footnote>
  <w:footnote w:id="6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Сибири.</w:t>
      </w:r>
    </w:p>
  </w:footnote>
  <w:footnote w:id="7">
    <w:p w:rsidR="0090038C" w:rsidRDefault="0090038C" w:rsidP="00BB51D0">
      <w:pPr>
        <w:pStyle w:val="ae"/>
      </w:pPr>
      <w:r>
        <w:rPr>
          <w:rStyle w:val="af0"/>
          <w:rFonts w:eastAsia="Verdana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90038C" w:rsidRDefault="0090038C" w:rsidP="00BB51D0">
      <w:pPr>
        <w:pStyle w:val="ae"/>
      </w:pPr>
    </w:p>
  </w:footnote>
  <w:footnote w:id="8">
    <w:p w:rsidR="0090038C" w:rsidRDefault="0090038C" w:rsidP="00BB51D0">
      <w:pPr>
        <w:pStyle w:val="ae"/>
      </w:pPr>
      <w:r>
        <w:rPr>
          <w:rStyle w:val="af0"/>
          <w:rFonts w:eastAsia="Verdana"/>
        </w:rPr>
        <w:footnoteRef/>
      </w:r>
      <w:r>
        <w:t xml:space="preserve"> На выбор учителя здесь могут быть представлены творческие портреты А. Хачатуряна, А. Бабаджаняна, О. Тактакишвили, К. Караева, Дж. Гаспаряна и др.</w:t>
      </w:r>
    </w:p>
  </w:footnote>
  <w:footnote w:id="9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могут быть представлены итальянские, французские, немецкие, польские, норвежские народные песни и танцы. В календарно-тематическом планировании данный блок рекомендуется давать в сопоставлении с блоком И) этого же модуля.</w:t>
      </w:r>
    </w:p>
  </w:footnote>
  <w:footnote w:id="10">
    <w:p w:rsidR="0090038C" w:rsidRDefault="0090038C" w:rsidP="00BB51D0">
      <w:pPr>
        <w:pStyle w:val="ae"/>
      </w:pPr>
      <w:r>
        <w:rPr>
          <w:rStyle w:val="af0"/>
          <w:rFonts w:eastAsia="Verdana"/>
        </w:rPr>
        <w:footnoteRef/>
      </w:r>
      <w:r>
        <w:t xml:space="preserve"> На выбор учителя могут быть представлены болеро, фанданго, хота, танго, самба, румба, ча-ча-ча, сальса, босса-нова и др.</w:t>
      </w:r>
    </w:p>
  </w:footnote>
  <w:footnote w:id="11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На выбор учителя могут быть представлены несколько творческих портретов. Среди них, например: Э. Гранадос, М. де Фалья, И. Альбенис. П. де Сарасате, Х. Каррерас, М. Кабалье, Э. Вила-Лобос, А. Пьяццолла.</w:t>
      </w:r>
    </w:p>
  </w:footnote>
  <w:footnote w:id="12">
    <w:p w:rsidR="0090038C" w:rsidRDefault="0090038C" w:rsidP="00BB51D0">
      <w:pPr>
        <w:pStyle w:val="ae"/>
      </w:pPr>
      <w:r>
        <w:rPr>
          <w:rStyle w:val="af0"/>
          <w:rFonts w:eastAsia="Verdana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90038C" w:rsidRDefault="0090038C" w:rsidP="00BB51D0">
      <w:pPr>
        <w:pStyle w:val="ae"/>
      </w:pPr>
    </w:p>
  </w:footnote>
  <w:footnote w:id="13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Данный блок рекомендуется давать в сопоставлении с блоком И) модуля «Народная музыка России».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</w:r>
    </w:p>
    <w:p w:rsidR="0090038C" w:rsidRDefault="0090038C" w:rsidP="00BB51D0">
      <w:pPr>
        <w:pStyle w:val="ae"/>
        <w:jc w:val="both"/>
      </w:pPr>
    </w:p>
  </w:footnote>
  <w:footnote w:id="14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могут звучать фрагменты из музыкальных произведений М. П. Мусоргского, П. И. Чайковского, М. И. Глинки, С. В. Рахманинова и др.</w:t>
      </w:r>
    </w:p>
  </w:footnote>
  <w:footnote w:id="15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</w:r>
    </w:p>
    <w:p w:rsidR="0090038C" w:rsidRDefault="0090038C" w:rsidP="00BB51D0">
      <w:pPr>
        <w:pStyle w:val="ae"/>
        <w:jc w:val="both"/>
      </w:pPr>
    </w:p>
  </w:footnote>
  <w:footnote w:id="16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необходимо познакомить учащихся с основными правилами поведения во время слушания музыки (во время звучания музыки нельзя шуметь и разговаривать; если в зале (классе) звучит музыка — нужно дождаться окончания звучания за дверью; после исполнения музыкального произведения слушатели благодарят музыкантов аплодисментами и т. д.) и в дальнейшем тщательно следить за их выполнением.</w:t>
      </w:r>
    </w:p>
    <w:p w:rsidR="0090038C" w:rsidRDefault="0090038C" w:rsidP="00BB51D0">
      <w:pPr>
        <w:pStyle w:val="ae"/>
        <w:jc w:val="both"/>
      </w:pPr>
    </w:p>
  </w:footnote>
  <w:footnote w:id="17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</w:r>
    </w:p>
  </w:footnote>
  <w:footnote w:id="18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Игровое четырёхручие (</w:t>
      </w:r>
      <w:r w:rsidR="00D37418">
        <w:t>обучающиеся</w:t>
      </w:r>
      <w:r>
        <w:t xml:space="preserve"> играют 1—2 звука в ансамбле с развёрнутой партией учителя) ввёл в своей программе ещё Д. Б. Кабалевский. Аналогичные ансамбли есть и у классиков (парафразы на тему «та-ти-та-ти» у композиторов — членов «Могучей кучки»), и у современных композиторов (И. Красильников и др.).</w:t>
      </w:r>
    </w:p>
    <w:p w:rsidR="0090038C" w:rsidRDefault="0090038C" w:rsidP="00BB51D0">
      <w:pPr>
        <w:pStyle w:val="ae"/>
        <w:jc w:val="both"/>
      </w:pPr>
    </w:p>
  </w:footnote>
  <w:footnote w:id="19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представлены такие произведения, как «Шутка» И. С. Баха, «Мелодия» из оперы «Орфей и Эвридика» К. В. Глюка, «Сиринкс» К. Дебюсси.</w:t>
      </w:r>
    </w:p>
  </w:footnote>
  <w:footnote w:id="20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по выбору учителя может быть представлено как творчество всемирно известных джазовых музыкантов — Э. Фитцджеральд, Л. Армстронга, Д. Брубека, так и молодых джазменов своего города, региона.</w:t>
      </w:r>
    </w:p>
  </w:footnote>
  <w:footnote w:id="21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рекомендуется уделить внимание творчеству исполнителей, чьи композиции входят в топы текущих чартов популярных стриминговых сервисов. Таких, например, как Billie Eilish, Zivert, Miyagi &amp; AndyPanda.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</w:r>
    </w:p>
  </w:footnote>
  <w:footnote w:id="22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 и в соответствии с материалом соответствующего УМК.</w:t>
      </w:r>
    </w:p>
  </w:footnote>
  <w:footnote w:id="23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 И. Глинки («Руслан и Людмила»), К. В. Глюка («Орфей и Эвридика»), Дж. Верди и др. Конкретизация — на выбор учителя и в соответствии с материалом соответствующего УМК.</w:t>
      </w:r>
    </w:p>
  </w:footnote>
  <w:footnote w:id="24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</w:r>
    </w:p>
  </w:footnote>
  <w:footnote w:id="25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зависимости от времени изучения данного блока в рамках календарно-тематического планирования здесь могут быть использованы тематические песни к Новому году, 23 февраля, 8 марта, 9 мая и т. д.</w:t>
      </w:r>
    </w:p>
  </w:footnote>
  <w:footnote w:id="26">
    <w:p w:rsidR="0090038C" w:rsidRDefault="0090038C" w:rsidP="00BB51D0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можно сосредоточиться как на традиционных танцевальных жанрах (вальс, полька, мазурка, тарантелла), так и на более современных примерах танцев.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00B5"/>
    <w:multiLevelType w:val="hybridMultilevel"/>
    <w:tmpl w:val="B8FE9DB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44FC6"/>
    <w:multiLevelType w:val="hybridMultilevel"/>
    <w:tmpl w:val="24A0857C"/>
    <w:lvl w:ilvl="0" w:tplc="45F43288">
      <w:start w:val="1"/>
      <w:numFmt w:val="decimal"/>
      <w:lvlText w:val="%1)"/>
      <w:lvlJc w:val="left"/>
      <w:pPr>
        <w:ind w:left="116" w:hanging="273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195062B6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4A54E8CC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998C1576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93A6D000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459A9648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C4325EA4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13586282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B1E2E1AA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2" w15:restartNumberingAfterBreak="0">
    <w:nsid w:val="08393256"/>
    <w:multiLevelType w:val="hybridMultilevel"/>
    <w:tmpl w:val="AA12EE1E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0388"/>
    <w:multiLevelType w:val="hybridMultilevel"/>
    <w:tmpl w:val="B45E2CA2"/>
    <w:lvl w:ilvl="0" w:tplc="956E49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5B73C68"/>
    <w:multiLevelType w:val="hybridMultilevel"/>
    <w:tmpl w:val="1F3C8C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8F107E6"/>
    <w:multiLevelType w:val="hybridMultilevel"/>
    <w:tmpl w:val="B4D01DB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B5607"/>
    <w:multiLevelType w:val="hybridMultilevel"/>
    <w:tmpl w:val="40348756"/>
    <w:lvl w:ilvl="0" w:tplc="637278B6">
      <w:start w:val="1"/>
      <w:numFmt w:val="decimal"/>
      <w:lvlText w:val="%1)"/>
      <w:lvlJc w:val="left"/>
      <w:pPr>
        <w:ind w:left="117" w:hanging="288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6332E364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1D8CD2EA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0A94302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F2369BD4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9EAEED34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90B01E42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2A64CC8C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9AD2E26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0723F81"/>
    <w:multiLevelType w:val="hybridMultilevel"/>
    <w:tmpl w:val="DE480C9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9563A"/>
    <w:multiLevelType w:val="hybridMultilevel"/>
    <w:tmpl w:val="7B96C0E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1D5"/>
    <w:multiLevelType w:val="hybridMultilevel"/>
    <w:tmpl w:val="703A036C"/>
    <w:lvl w:ilvl="0" w:tplc="B63EF05C">
      <w:start w:val="1"/>
      <w:numFmt w:val="bullet"/>
      <w:lvlText w:val="–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D510C22"/>
    <w:multiLevelType w:val="hybridMultilevel"/>
    <w:tmpl w:val="5B309E00"/>
    <w:lvl w:ilvl="0" w:tplc="F2F6695E">
      <w:start w:val="1"/>
      <w:numFmt w:val="decimal"/>
      <w:lvlText w:val="%1."/>
      <w:lvlJc w:val="left"/>
      <w:pPr>
        <w:ind w:left="375" w:hanging="259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B9B8385E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EE5AA1D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3DA079DC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48B476C6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47A8F90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3468CF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D6C61A78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EAE60316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1" w15:restartNumberingAfterBreak="0">
    <w:nsid w:val="41E06BBA"/>
    <w:multiLevelType w:val="hybridMultilevel"/>
    <w:tmpl w:val="37426F76"/>
    <w:lvl w:ilvl="0" w:tplc="B63EF05C">
      <w:start w:val="1"/>
      <w:numFmt w:val="bullet"/>
      <w:lvlText w:val="–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3C22D34"/>
    <w:multiLevelType w:val="hybridMultilevel"/>
    <w:tmpl w:val="CBBC9A02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F476D8"/>
    <w:multiLevelType w:val="hybridMultilevel"/>
    <w:tmpl w:val="26F629A6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5C72C31"/>
    <w:multiLevelType w:val="hybridMultilevel"/>
    <w:tmpl w:val="3BC2DD2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44F1F"/>
    <w:multiLevelType w:val="hybridMultilevel"/>
    <w:tmpl w:val="1DBAAF0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4DE5FFC"/>
    <w:multiLevelType w:val="hybridMultilevel"/>
    <w:tmpl w:val="14069E78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90D6038"/>
    <w:multiLevelType w:val="hybridMultilevel"/>
    <w:tmpl w:val="0B24E06C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52F5387"/>
    <w:multiLevelType w:val="hybridMultilevel"/>
    <w:tmpl w:val="5CCE9E22"/>
    <w:lvl w:ilvl="0" w:tplc="B63EF05C">
      <w:start w:val="1"/>
      <w:numFmt w:val="bullet"/>
      <w:lvlText w:val="–"/>
      <w:lvlJc w:val="left"/>
      <w:pPr>
        <w:ind w:left="34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798421DA"/>
    <w:multiLevelType w:val="hybridMultilevel"/>
    <w:tmpl w:val="B50ACD00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4"/>
  </w:num>
  <w:num w:numId="5">
    <w:abstractNumId w:val="9"/>
  </w:num>
  <w:num w:numId="6">
    <w:abstractNumId w:val="17"/>
  </w:num>
  <w:num w:numId="7">
    <w:abstractNumId w:val="18"/>
  </w:num>
  <w:num w:numId="8">
    <w:abstractNumId w:val="2"/>
  </w:num>
  <w:num w:numId="9">
    <w:abstractNumId w:val="11"/>
  </w:num>
  <w:num w:numId="10">
    <w:abstractNumId w:val="13"/>
  </w:num>
  <w:num w:numId="11">
    <w:abstractNumId w:val="15"/>
  </w:num>
  <w:num w:numId="12">
    <w:abstractNumId w:val="0"/>
  </w:num>
  <w:num w:numId="13">
    <w:abstractNumId w:val="8"/>
  </w:num>
  <w:num w:numId="14">
    <w:abstractNumId w:val="19"/>
  </w:num>
  <w:num w:numId="15">
    <w:abstractNumId w:val="16"/>
  </w:num>
  <w:num w:numId="16">
    <w:abstractNumId w:val="14"/>
  </w:num>
  <w:num w:numId="17">
    <w:abstractNumId w:val="7"/>
  </w:num>
  <w:num w:numId="18">
    <w:abstractNumId w:val="5"/>
  </w:num>
  <w:num w:numId="19">
    <w:abstractNumId w:val="1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8FE"/>
    <w:rsid w:val="00077E34"/>
    <w:rsid w:val="000917A0"/>
    <w:rsid w:val="001258E8"/>
    <w:rsid w:val="00186B2E"/>
    <w:rsid w:val="001B4CA0"/>
    <w:rsid w:val="001D64A2"/>
    <w:rsid w:val="00207CB8"/>
    <w:rsid w:val="002B2249"/>
    <w:rsid w:val="00396A55"/>
    <w:rsid w:val="003B0070"/>
    <w:rsid w:val="003D210A"/>
    <w:rsid w:val="004321FB"/>
    <w:rsid w:val="00442CB1"/>
    <w:rsid w:val="005150FD"/>
    <w:rsid w:val="00516317"/>
    <w:rsid w:val="00553665"/>
    <w:rsid w:val="005948FE"/>
    <w:rsid w:val="005F6E91"/>
    <w:rsid w:val="006E1D1A"/>
    <w:rsid w:val="007A065C"/>
    <w:rsid w:val="007F70D0"/>
    <w:rsid w:val="00877450"/>
    <w:rsid w:val="008B609C"/>
    <w:rsid w:val="0090038C"/>
    <w:rsid w:val="00A71BCC"/>
    <w:rsid w:val="00A87005"/>
    <w:rsid w:val="00A93283"/>
    <w:rsid w:val="00AF11B6"/>
    <w:rsid w:val="00B62ACF"/>
    <w:rsid w:val="00BB51D0"/>
    <w:rsid w:val="00BD714F"/>
    <w:rsid w:val="00D37418"/>
    <w:rsid w:val="00D40100"/>
    <w:rsid w:val="00DB6945"/>
    <w:rsid w:val="00DD0A9E"/>
    <w:rsid w:val="00FB1914"/>
    <w:rsid w:val="00FE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FAB88"/>
  <w15:docId w15:val="{0A170976-560F-45C6-A84E-EFBF3A5D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8FE"/>
  </w:style>
  <w:style w:type="paragraph" w:styleId="1">
    <w:name w:val="heading 1"/>
    <w:basedOn w:val="a"/>
    <w:link w:val="10"/>
    <w:uiPriority w:val="9"/>
    <w:qFormat/>
    <w:rsid w:val="00BB51D0"/>
    <w:pPr>
      <w:widowControl w:val="0"/>
      <w:autoSpaceDE w:val="0"/>
      <w:autoSpaceDN w:val="0"/>
      <w:spacing w:after="0" w:line="240" w:lineRule="auto"/>
      <w:ind w:left="11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BB51D0"/>
    <w:pPr>
      <w:widowControl w:val="0"/>
      <w:autoSpaceDE w:val="0"/>
      <w:autoSpaceDN w:val="0"/>
      <w:spacing w:before="69" w:after="0" w:line="240" w:lineRule="auto"/>
      <w:ind w:left="11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9"/>
    <w:unhideWhenUsed/>
    <w:qFormat/>
    <w:rsid w:val="00BB51D0"/>
    <w:pPr>
      <w:widowControl w:val="0"/>
      <w:autoSpaceDE w:val="0"/>
      <w:autoSpaceDN w:val="0"/>
      <w:spacing w:before="159" w:after="0" w:line="240" w:lineRule="auto"/>
      <w:ind w:left="11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link w:val="40"/>
    <w:uiPriority w:val="9"/>
    <w:unhideWhenUsed/>
    <w:qFormat/>
    <w:rsid w:val="00BB51D0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8F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B51D0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B51D0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9"/>
    <w:rsid w:val="00BB51D0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9"/>
    <w:rsid w:val="00BB51D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B51D0"/>
  </w:style>
  <w:style w:type="table" w:customStyle="1" w:styleId="TableNormal">
    <w:name w:val="Table Normal"/>
    <w:uiPriority w:val="2"/>
    <w:semiHidden/>
    <w:unhideWhenUsed/>
    <w:qFormat/>
    <w:rsid w:val="00BB51D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BB51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1"/>
    <w:rsid w:val="00BB51D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uiPriority w:val="10"/>
    <w:qFormat/>
    <w:rsid w:val="00BB51D0"/>
    <w:pPr>
      <w:widowControl w:val="0"/>
      <w:autoSpaceDE w:val="0"/>
      <w:autoSpaceDN w:val="0"/>
      <w:spacing w:before="307" w:after="0" w:line="240" w:lineRule="auto"/>
      <w:ind w:left="814" w:right="851"/>
      <w:jc w:val="center"/>
    </w:pPr>
    <w:rPr>
      <w:rFonts w:ascii="Verdana" w:eastAsia="Verdana" w:hAnsi="Verdana" w:cs="Verdana"/>
      <w:b/>
      <w:bCs/>
      <w:sz w:val="100"/>
      <w:szCs w:val="100"/>
    </w:rPr>
  </w:style>
  <w:style w:type="character" w:customStyle="1" w:styleId="a8">
    <w:name w:val="Заголовок Знак"/>
    <w:basedOn w:val="a0"/>
    <w:link w:val="a7"/>
    <w:uiPriority w:val="10"/>
    <w:rsid w:val="00BB51D0"/>
    <w:rPr>
      <w:rFonts w:ascii="Verdana" w:eastAsia="Verdana" w:hAnsi="Verdana" w:cs="Verdana"/>
      <w:b/>
      <w:bCs/>
      <w:sz w:val="100"/>
      <w:szCs w:val="100"/>
    </w:rPr>
  </w:style>
  <w:style w:type="paragraph" w:styleId="a9">
    <w:name w:val="List Paragraph"/>
    <w:basedOn w:val="a"/>
    <w:uiPriority w:val="1"/>
    <w:qFormat/>
    <w:rsid w:val="00BB51D0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B51D0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BB51D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BB51D0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BB51D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BB51D0"/>
    <w:rPr>
      <w:rFonts w:ascii="Times New Roman" w:eastAsia="Times New Roman" w:hAnsi="Times New Roman" w:cs="Times New Roman"/>
    </w:rPr>
  </w:style>
  <w:style w:type="paragraph" w:styleId="ae">
    <w:name w:val="footnote text"/>
    <w:basedOn w:val="a"/>
    <w:link w:val="af"/>
    <w:uiPriority w:val="99"/>
    <w:semiHidden/>
    <w:unhideWhenUsed/>
    <w:rsid w:val="00BB51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BB51D0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BB51D0"/>
    <w:rPr>
      <w:vertAlign w:val="superscript"/>
    </w:rPr>
  </w:style>
  <w:style w:type="paragraph" w:styleId="12">
    <w:name w:val="toc 1"/>
    <w:basedOn w:val="a"/>
    <w:next w:val="a"/>
    <w:autoRedefine/>
    <w:uiPriority w:val="39"/>
    <w:unhideWhenUsed/>
    <w:rsid w:val="00BB51D0"/>
    <w:pPr>
      <w:widowControl w:val="0"/>
      <w:tabs>
        <w:tab w:val="right" w:leader="dot" w:pos="9345"/>
      </w:tabs>
      <w:autoSpaceDE w:val="0"/>
      <w:autoSpaceDN w:val="0"/>
      <w:spacing w:after="100" w:line="240" w:lineRule="auto"/>
      <w:ind w:left="142"/>
    </w:pPr>
    <w:rPr>
      <w:rFonts w:ascii="Times New Roman" w:eastAsia="Times New Roman" w:hAnsi="Times New Roman" w:cs="Times New Roman"/>
    </w:rPr>
  </w:style>
  <w:style w:type="paragraph" w:styleId="31">
    <w:name w:val="toc 3"/>
    <w:basedOn w:val="a"/>
    <w:next w:val="a"/>
    <w:autoRedefine/>
    <w:uiPriority w:val="39"/>
    <w:unhideWhenUsed/>
    <w:rsid w:val="00BB51D0"/>
    <w:pPr>
      <w:widowControl w:val="0"/>
      <w:autoSpaceDE w:val="0"/>
      <w:autoSpaceDN w:val="0"/>
      <w:spacing w:after="100" w:line="240" w:lineRule="auto"/>
      <w:ind w:left="440"/>
    </w:pPr>
    <w:rPr>
      <w:rFonts w:ascii="Times New Roman" w:eastAsia="Times New Roman" w:hAnsi="Times New Roman" w:cs="Times New Roman"/>
    </w:rPr>
  </w:style>
  <w:style w:type="paragraph" w:styleId="21">
    <w:name w:val="toc 2"/>
    <w:basedOn w:val="a"/>
    <w:next w:val="a"/>
    <w:autoRedefine/>
    <w:uiPriority w:val="39"/>
    <w:unhideWhenUsed/>
    <w:rsid w:val="00BB51D0"/>
    <w:pPr>
      <w:widowControl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</w:rPr>
  </w:style>
  <w:style w:type="character" w:customStyle="1" w:styleId="13">
    <w:name w:val="Гиперссылка1"/>
    <w:basedOn w:val="a0"/>
    <w:uiPriority w:val="99"/>
    <w:unhideWhenUsed/>
    <w:rsid w:val="00BB51D0"/>
    <w:rPr>
      <w:color w:val="0000FF"/>
      <w:u w:val="single"/>
    </w:rPr>
  </w:style>
  <w:style w:type="character" w:styleId="af1">
    <w:name w:val="Hyperlink"/>
    <w:basedOn w:val="a0"/>
    <w:uiPriority w:val="99"/>
    <w:unhideWhenUsed/>
    <w:rsid w:val="00BB51D0"/>
    <w:rPr>
      <w:color w:val="0000FF" w:themeColor="hyperlink"/>
      <w:u w:val="single"/>
    </w:rPr>
  </w:style>
  <w:style w:type="paragraph" w:customStyle="1" w:styleId="docdata">
    <w:name w:val="docdata"/>
    <w:aliases w:val="docy,v5,9209,bqiaagaaeyqcaaagiaiaaamwhwaabt4faaaaaaaaaaaaaaaaaaaaaaaaaaaaaaaaaaaaaaaaaaaaaaaaaaaaaaaaaaaaaaaaaaaaaaaaaaaaaaaaaaaaaaaaaaaaaaaaaaaaaaaaaaaaaaaaaaaaaaaaaaaaaaaaaaaaaaaaaaaaaaaaaaaaaaaaaaaaaaaaaaaaaaaaaaaaaaaaaaaaaaaaaaaaaaaaaaaaaaaa"/>
    <w:basedOn w:val="a"/>
    <w:rsid w:val="007F7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7F7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">
    <w:name w:val="Table Normal1"/>
    <w:uiPriority w:val="2"/>
    <w:semiHidden/>
    <w:qFormat/>
    <w:rsid w:val="008B609C"/>
    <w:pPr>
      <w:suppressAutoHyphens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8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50</Pages>
  <Words>13267</Words>
  <Characters>75623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Алёнка</cp:lastModifiedBy>
  <cp:revision>12</cp:revision>
  <dcterms:created xsi:type="dcterms:W3CDTF">2023-08-29T10:54:00Z</dcterms:created>
  <dcterms:modified xsi:type="dcterms:W3CDTF">2024-10-07T01:26:00Z</dcterms:modified>
</cp:coreProperties>
</file>